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F8632" w14:textId="7B488D90" w:rsidR="00640A11" w:rsidRPr="00C574C5" w:rsidRDefault="00411FE2" w:rsidP="000C2FA9">
      <w:pPr>
        <w:spacing w:line="240" w:lineRule="auto"/>
        <w:jc w:val="both"/>
        <w:rPr>
          <w:rFonts w:ascii="Times New Roman" w:hAnsi="Times New Roman" w:cs="Times New Roman"/>
          <w:b/>
          <w:sz w:val="28"/>
          <w:szCs w:val="24"/>
          <w:lang w:val="el-GR"/>
        </w:rPr>
      </w:pPr>
      <w:r>
        <w:rPr>
          <w:rFonts w:ascii="Times New Roman" w:hAnsi="Times New Roman" w:cs="Times New Roman"/>
          <w:b/>
          <w:sz w:val="28"/>
          <w:szCs w:val="24"/>
          <w:lang w:val="el-GR"/>
        </w:rPr>
        <w:t>«Σώστε τη γη μας και τις μελλοντικές γενιές</w:t>
      </w:r>
      <w:r w:rsidR="00640A11" w:rsidRPr="00C574C5">
        <w:rPr>
          <w:rFonts w:ascii="Times New Roman" w:hAnsi="Times New Roman" w:cs="Times New Roman"/>
          <w:b/>
          <w:sz w:val="28"/>
          <w:szCs w:val="24"/>
          <w:lang w:val="el-GR"/>
        </w:rPr>
        <w:t>.</w:t>
      </w:r>
      <w:r>
        <w:rPr>
          <w:rFonts w:ascii="Times New Roman" w:hAnsi="Times New Roman" w:cs="Times New Roman"/>
          <w:b/>
          <w:sz w:val="28"/>
          <w:szCs w:val="24"/>
          <w:lang w:val="el-GR"/>
        </w:rPr>
        <w:t xml:space="preserve"> Μια ιστορία για την Αειφόρο Ανάπτυξη».</w:t>
      </w:r>
    </w:p>
    <w:p w14:paraId="062C0FD3" w14:textId="77777777" w:rsidR="00640A11" w:rsidRPr="00C574C5" w:rsidRDefault="00640A11" w:rsidP="000C2FA9">
      <w:pPr>
        <w:spacing w:line="240" w:lineRule="auto"/>
        <w:jc w:val="right"/>
        <w:rPr>
          <w:rFonts w:ascii="Times New Roman" w:hAnsi="Times New Roman" w:cs="Times New Roman"/>
          <w:i/>
          <w:sz w:val="24"/>
          <w:szCs w:val="24"/>
          <w:lang w:val="el-GR"/>
        </w:rPr>
      </w:pPr>
      <w:r w:rsidRPr="00C574C5">
        <w:rPr>
          <w:rFonts w:ascii="Times New Roman" w:hAnsi="Times New Roman" w:cs="Times New Roman"/>
          <w:i/>
          <w:sz w:val="24"/>
          <w:szCs w:val="24"/>
          <w:lang w:val="el-GR"/>
        </w:rPr>
        <w:t xml:space="preserve"> (του Μαρίνου </w:t>
      </w:r>
      <w:proofErr w:type="spellStart"/>
      <w:r w:rsidRPr="00C574C5">
        <w:rPr>
          <w:rFonts w:ascii="Times New Roman" w:hAnsi="Times New Roman" w:cs="Times New Roman"/>
          <w:i/>
          <w:sz w:val="24"/>
          <w:szCs w:val="24"/>
          <w:lang w:val="el-GR"/>
        </w:rPr>
        <w:t>Βουκή</w:t>
      </w:r>
      <w:proofErr w:type="spellEnd"/>
      <w:r w:rsidRPr="00C574C5">
        <w:rPr>
          <w:rFonts w:ascii="Times New Roman" w:hAnsi="Times New Roman" w:cs="Times New Roman"/>
          <w:i/>
          <w:sz w:val="24"/>
          <w:szCs w:val="24"/>
          <w:lang w:val="el-GR"/>
        </w:rPr>
        <w:t>*)</w:t>
      </w:r>
    </w:p>
    <w:p w14:paraId="1DC1CB5E" w14:textId="77777777" w:rsidR="000559AF" w:rsidRDefault="000559AF" w:rsidP="000C2FA9">
      <w:pPr>
        <w:pStyle w:val="Heading2"/>
        <w:spacing w:line="240" w:lineRule="auto"/>
        <w:rPr>
          <w:lang w:val="el-GR"/>
        </w:rPr>
      </w:pPr>
    </w:p>
    <w:p w14:paraId="4101795C" w14:textId="54087003" w:rsidR="000B1BC2" w:rsidRPr="000B1BC2" w:rsidRDefault="00B77EB9" w:rsidP="003B5FCB">
      <w:pPr>
        <w:spacing w:line="360" w:lineRule="auto"/>
        <w:ind w:firstLine="709"/>
        <w:jc w:val="both"/>
        <w:rPr>
          <w:rFonts w:ascii="Times New Roman" w:hAnsi="Times New Roman" w:cs="Times New Roman"/>
          <w:sz w:val="24"/>
          <w:szCs w:val="24"/>
          <w:lang w:val="el-GR"/>
        </w:rPr>
      </w:pPr>
      <w:r>
        <w:rPr>
          <w:rFonts w:ascii="Times New Roman" w:hAnsi="Times New Roman" w:cs="Times New Roman"/>
          <w:sz w:val="24"/>
          <w:szCs w:val="24"/>
          <w:lang w:val="el-GR"/>
        </w:rPr>
        <w:t>Πολλά ακούγονται για την Αειφόρο/Βιώσιμη Ανάπτυξη (</w:t>
      </w:r>
      <w:r w:rsidRPr="002F7F9C">
        <w:rPr>
          <w:rFonts w:ascii="Times New Roman" w:hAnsi="Times New Roman" w:cs="Times New Roman"/>
          <w:sz w:val="24"/>
          <w:szCs w:val="24"/>
          <w:lang w:val="el-GR"/>
        </w:rPr>
        <w:t>ΑΑ</w:t>
      </w:r>
      <w:r>
        <w:rPr>
          <w:rFonts w:ascii="Times New Roman" w:hAnsi="Times New Roman" w:cs="Times New Roman"/>
          <w:sz w:val="24"/>
          <w:szCs w:val="24"/>
          <w:lang w:val="el-GR"/>
        </w:rPr>
        <w:t>)</w:t>
      </w:r>
      <w:r w:rsidR="00650302">
        <w:rPr>
          <w:rFonts w:ascii="Times New Roman" w:hAnsi="Times New Roman" w:cs="Times New Roman"/>
          <w:sz w:val="24"/>
          <w:szCs w:val="24"/>
          <w:lang w:val="el-GR"/>
        </w:rPr>
        <w:t>,</w:t>
      </w:r>
      <w:r>
        <w:rPr>
          <w:rFonts w:ascii="Times New Roman" w:hAnsi="Times New Roman" w:cs="Times New Roman"/>
          <w:sz w:val="24"/>
          <w:szCs w:val="24"/>
          <w:lang w:val="el-GR"/>
        </w:rPr>
        <w:t xml:space="preserve"> πως</w:t>
      </w:r>
      <w:r w:rsidR="00650302">
        <w:rPr>
          <w:rFonts w:ascii="Times New Roman" w:hAnsi="Times New Roman" w:cs="Times New Roman"/>
          <w:sz w:val="24"/>
          <w:szCs w:val="24"/>
          <w:lang w:val="el-GR"/>
        </w:rPr>
        <w:t xml:space="preserve"> όμως μεταφέρεται η ουσία με απλοϊκό τρόπο στη νέα γενιά;</w:t>
      </w:r>
      <w:r>
        <w:rPr>
          <w:rFonts w:ascii="Times New Roman" w:hAnsi="Times New Roman" w:cs="Times New Roman"/>
          <w:sz w:val="24"/>
          <w:szCs w:val="24"/>
          <w:lang w:val="el-GR"/>
        </w:rPr>
        <w:t xml:space="preserve"> </w:t>
      </w:r>
      <w:r w:rsidR="00267C09">
        <w:rPr>
          <w:rFonts w:ascii="Times New Roman" w:hAnsi="Times New Roman" w:cs="Times New Roman"/>
          <w:sz w:val="24"/>
          <w:szCs w:val="24"/>
          <w:lang w:val="el-GR"/>
        </w:rPr>
        <w:t>Πριν επιχειρηθεί αυτό, χρήσιμο για τους ενήλικες είναι να γνωρίζουν μια σύνοψη</w:t>
      </w:r>
      <w:r>
        <w:rPr>
          <w:rFonts w:ascii="Times New Roman" w:hAnsi="Times New Roman" w:cs="Times New Roman"/>
          <w:sz w:val="24"/>
          <w:szCs w:val="24"/>
          <w:lang w:val="el-GR"/>
        </w:rPr>
        <w:t xml:space="preserve"> </w:t>
      </w:r>
      <w:r w:rsidR="000559AF" w:rsidRPr="002F7F9C">
        <w:rPr>
          <w:rFonts w:ascii="Times New Roman" w:hAnsi="Times New Roman" w:cs="Times New Roman"/>
          <w:sz w:val="24"/>
          <w:szCs w:val="24"/>
          <w:lang w:val="el-GR"/>
        </w:rPr>
        <w:t>τ</w:t>
      </w:r>
      <w:r w:rsidR="00267C09">
        <w:rPr>
          <w:rFonts w:ascii="Times New Roman" w:hAnsi="Times New Roman" w:cs="Times New Roman"/>
          <w:sz w:val="24"/>
          <w:szCs w:val="24"/>
          <w:lang w:val="el-GR"/>
        </w:rPr>
        <w:t>ων σταδίων</w:t>
      </w:r>
      <w:r w:rsidR="000559AF" w:rsidRPr="002F7F9C">
        <w:rPr>
          <w:rFonts w:ascii="Times New Roman" w:hAnsi="Times New Roman" w:cs="Times New Roman"/>
          <w:sz w:val="24"/>
          <w:szCs w:val="24"/>
          <w:lang w:val="el-GR"/>
        </w:rPr>
        <w:t xml:space="preserve"> που διένυσε το κίνημα το οποίο σήμερα ονομάζεται ΑΑ</w:t>
      </w:r>
      <w:r w:rsidR="00267C09">
        <w:rPr>
          <w:rFonts w:ascii="Times New Roman" w:hAnsi="Times New Roman" w:cs="Times New Roman"/>
          <w:sz w:val="24"/>
          <w:szCs w:val="24"/>
          <w:lang w:val="el-GR"/>
        </w:rPr>
        <w:t>:</w:t>
      </w:r>
      <w:r w:rsidR="00DF66CA">
        <w:rPr>
          <w:rFonts w:ascii="Times New Roman" w:hAnsi="Times New Roman" w:cs="Times New Roman"/>
          <w:sz w:val="24"/>
          <w:szCs w:val="24"/>
          <w:lang w:val="el-GR"/>
        </w:rPr>
        <w:t xml:space="preserve"> </w:t>
      </w:r>
      <w:r>
        <w:rPr>
          <w:rFonts w:ascii="Times New Roman" w:hAnsi="Times New Roman" w:cs="Times New Roman"/>
          <w:sz w:val="24"/>
          <w:szCs w:val="24"/>
          <w:lang w:val="el-GR"/>
        </w:rPr>
        <w:t>Α</w:t>
      </w:r>
      <w:r w:rsidR="000559AF" w:rsidRPr="002F7F9C">
        <w:rPr>
          <w:rFonts w:ascii="Times New Roman" w:hAnsi="Times New Roman" w:cs="Times New Roman"/>
          <w:sz w:val="24"/>
          <w:szCs w:val="24"/>
          <w:lang w:val="el-GR"/>
        </w:rPr>
        <w:t xml:space="preserve">ρχικά επικεντρώθηκε σε οπτικά ορατές περιβαλλοντικές επιπτώσεις στον αέρα, στο νερό και στο έδαφος. Εν συνεχεία, ενσωμάτωσε τις τοξικές ουσίες, το όζον της στρατόσφαιρας, την κλιματική αλλαγή, την έλλειψη νερού, την καταστροφή του οικοσυστήματος και την εξάλειψη των σπάνιων ειδών του. Από το 1987 και μετά, με τη δημοσίευση της </w:t>
      </w:r>
      <w:proofErr w:type="spellStart"/>
      <w:r w:rsidR="000559AF" w:rsidRPr="002F7F9C">
        <w:rPr>
          <w:rFonts w:ascii="Times New Roman" w:hAnsi="Times New Roman" w:cs="Times New Roman"/>
          <w:sz w:val="24"/>
          <w:szCs w:val="24"/>
          <w:lang w:val="el-GR"/>
        </w:rPr>
        <w:t>Brundtland</w:t>
      </w:r>
      <w:proofErr w:type="spellEnd"/>
      <w:r w:rsidR="000559AF" w:rsidRPr="002F7F9C">
        <w:rPr>
          <w:rFonts w:ascii="Times New Roman" w:hAnsi="Times New Roman" w:cs="Times New Roman"/>
          <w:sz w:val="24"/>
          <w:szCs w:val="24"/>
          <w:lang w:val="el-GR"/>
        </w:rPr>
        <w:t xml:space="preserve"> Commission </w:t>
      </w:r>
      <w:proofErr w:type="spellStart"/>
      <w:r w:rsidR="000559AF" w:rsidRPr="002F7F9C">
        <w:rPr>
          <w:rFonts w:ascii="Times New Roman" w:hAnsi="Times New Roman" w:cs="Times New Roman"/>
          <w:sz w:val="24"/>
          <w:szCs w:val="24"/>
          <w:lang w:val="el-GR"/>
        </w:rPr>
        <w:t>Report</w:t>
      </w:r>
      <w:proofErr w:type="spellEnd"/>
      <w:r w:rsidR="000559AF" w:rsidRPr="002F7F9C">
        <w:rPr>
          <w:rFonts w:ascii="Times New Roman" w:hAnsi="Times New Roman" w:cs="Times New Roman"/>
          <w:sz w:val="24"/>
          <w:szCs w:val="24"/>
          <w:lang w:val="el-GR"/>
        </w:rPr>
        <w:t xml:space="preserve"> για την ΑΑ</w:t>
      </w:r>
      <w:r w:rsidR="000559AF" w:rsidRPr="00570EDD">
        <w:rPr>
          <w:rFonts w:ascii="Times New Roman" w:hAnsi="Times New Roman" w:cs="Times New Roman"/>
          <w:sz w:val="24"/>
          <w:szCs w:val="24"/>
          <w:lang w:val="el-GR"/>
        </w:rPr>
        <w:t xml:space="preserve"> </w:t>
      </w:r>
      <w:r w:rsidR="000559AF">
        <w:rPr>
          <w:rFonts w:ascii="Times New Roman" w:hAnsi="Times New Roman" w:cs="Times New Roman"/>
          <w:sz w:val="24"/>
          <w:szCs w:val="24"/>
          <w:lang w:val="el-GR"/>
        </w:rPr>
        <w:fldChar w:fldCharType="begin"/>
      </w:r>
      <w:r w:rsidR="000559AF">
        <w:rPr>
          <w:rFonts w:ascii="Times New Roman" w:hAnsi="Times New Roman" w:cs="Times New Roman"/>
          <w:sz w:val="24"/>
          <w:szCs w:val="24"/>
          <w:lang w:val="el-GR"/>
        </w:rPr>
        <w:instrText xml:space="preserve"> ADDIN EN.CITE &lt;EndNote&gt;&lt;Cite&gt;&lt;Author&gt;Commission&lt;/Author&gt;&lt;Year&gt;1987&lt;/Year&gt;&lt;RecNum&gt;1161&lt;/RecNum&gt;&lt;DisplayText&gt;(United Nations Brundtland Commission, 1987)&lt;/DisplayText&gt;&lt;record&gt;&lt;rec-number&gt;1161&lt;/rec-number&gt;&lt;foreign-keys&gt;&lt;key app="EN" db-id="xpezea0t8fepetepv9r5v0279re2250fztsx" timestamp="1514323001"&gt;1161&lt;/key&gt;&lt;/foreign-keys&gt;&lt;ref-type name="Report"&gt;27&lt;/ref-type&gt;&lt;contributors&gt;&lt;authors&gt;&lt;author&gt;United Nations Brundtland Commission,&lt;/author&gt;&lt;/authors&gt;&lt;/contributors&gt;&lt;titles&gt;&lt;title&gt;Report of the World Commission on Environment and Development (WCED): Our Common Future. &lt;/title&gt;&lt;/titles&gt;&lt;pages&gt;&lt;style face="normal" font="default" charset="161" size="100%"&gt;300&lt;/style&gt;&lt;/pages&gt;&lt;dates&gt;&lt;year&gt;1987&lt;/year&gt;&lt;/dates&gt;&lt;publisher&gt;Oxford: Oxford University Press&lt;/publisher&gt;&lt;urls&gt;&lt;related-urls&gt;&lt;url&gt;&lt;style face="normal" font="default" size="100%"&gt;http://www.un-documents.net/our-common-future.pdf&lt;/style&gt;&lt;style face="normal" font="default" charset="161" size="100%"&gt; &lt;/style&gt;&lt;style face="normal" font="default" size="100%"&gt;, http://www.tandfonline.com/doi/pdf/10.1080/07488008808408783?needAccess=true . &lt;/style&gt;&lt;/url&gt;&lt;/related-urls&gt;&lt;/urls&gt;&lt;/record&gt;&lt;/Cite&gt;&lt;/EndNote&gt;</w:instrText>
      </w:r>
      <w:r w:rsidR="000559AF">
        <w:rPr>
          <w:rFonts w:ascii="Times New Roman" w:hAnsi="Times New Roman" w:cs="Times New Roman"/>
          <w:sz w:val="24"/>
          <w:szCs w:val="24"/>
          <w:lang w:val="el-GR"/>
        </w:rPr>
        <w:fldChar w:fldCharType="separate"/>
      </w:r>
      <w:r w:rsidR="000559AF">
        <w:rPr>
          <w:rFonts w:ascii="Times New Roman" w:hAnsi="Times New Roman" w:cs="Times New Roman"/>
          <w:noProof/>
          <w:sz w:val="24"/>
          <w:szCs w:val="24"/>
          <w:lang w:val="el-GR"/>
        </w:rPr>
        <w:t>(United Nations Brundtland Commission, 1987)</w:t>
      </w:r>
      <w:r w:rsidR="000559AF">
        <w:rPr>
          <w:rFonts w:ascii="Times New Roman" w:hAnsi="Times New Roman" w:cs="Times New Roman"/>
          <w:sz w:val="24"/>
          <w:szCs w:val="24"/>
          <w:lang w:val="el-GR"/>
        </w:rPr>
        <w:fldChar w:fldCharType="end"/>
      </w:r>
      <w:r w:rsidR="000559AF" w:rsidRPr="002F7F9C">
        <w:rPr>
          <w:rFonts w:ascii="Times New Roman" w:hAnsi="Times New Roman" w:cs="Times New Roman"/>
          <w:sz w:val="24"/>
          <w:szCs w:val="24"/>
          <w:lang w:val="el-GR"/>
        </w:rPr>
        <w:t>, δημιουργήθηκε μεγάλο ενδιαφέρον για την εισοδηματική ανισότητα, τη δίκαιη αντιπροσώπευση, την ασφαλή αφυπηρέτηση, τη διαφάνεια και τις ασφαλείς συνθήκες εργασίας</w:t>
      </w:r>
      <w:r w:rsidR="000B1BC2">
        <w:rPr>
          <w:rFonts w:ascii="Times New Roman" w:hAnsi="Times New Roman" w:cs="Times New Roman"/>
          <w:sz w:val="24"/>
          <w:szCs w:val="24"/>
          <w:lang w:val="el-GR"/>
        </w:rPr>
        <w:t>. Στις μέρες μας έχουμε πλέον φτάσει</w:t>
      </w:r>
      <w:r w:rsidR="000559AF" w:rsidRPr="002F7F9C">
        <w:rPr>
          <w:rFonts w:ascii="Times New Roman" w:hAnsi="Times New Roman" w:cs="Times New Roman"/>
          <w:sz w:val="24"/>
          <w:szCs w:val="24"/>
          <w:lang w:val="el-GR"/>
        </w:rPr>
        <w:t xml:space="preserve"> στο κατά κόρον χρησιμοποιούμενο, «</w:t>
      </w:r>
      <w:proofErr w:type="spellStart"/>
      <w:r w:rsidR="000559AF" w:rsidRPr="002F7F9C">
        <w:rPr>
          <w:rFonts w:ascii="Times New Roman" w:hAnsi="Times New Roman" w:cs="Times New Roman"/>
          <w:sz w:val="24"/>
          <w:szCs w:val="24"/>
          <w:lang w:val="el-GR"/>
        </w:rPr>
        <w:t>Triple</w:t>
      </w:r>
      <w:proofErr w:type="spellEnd"/>
      <w:r w:rsidR="000559AF" w:rsidRPr="002F7F9C">
        <w:rPr>
          <w:rFonts w:ascii="Times New Roman" w:hAnsi="Times New Roman" w:cs="Times New Roman"/>
          <w:sz w:val="24"/>
          <w:szCs w:val="24"/>
          <w:lang w:val="el-GR"/>
        </w:rPr>
        <w:t xml:space="preserve"> </w:t>
      </w:r>
      <w:proofErr w:type="spellStart"/>
      <w:r w:rsidR="000559AF" w:rsidRPr="002F7F9C">
        <w:rPr>
          <w:rFonts w:ascii="Times New Roman" w:hAnsi="Times New Roman" w:cs="Times New Roman"/>
          <w:sz w:val="24"/>
          <w:szCs w:val="24"/>
          <w:lang w:val="el-GR"/>
        </w:rPr>
        <w:t>Bottom</w:t>
      </w:r>
      <w:proofErr w:type="spellEnd"/>
      <w:r w:rsidR="000559AF" w:rsidRPr="002F7F9C">
        <w:rPr>
          <w:rFonts w:ascii="Times New Roman" w:hAnsi="Times New Roman" w:cs="Times New Roman"/>
          <w:sz w:val="24"/>
          <w:szCs w:val="24"/>
          <w:lang w:val="el-GR"/>
        </w:rPr>
        <w:t xml:space="preserve"> Line» (TBL) το </w:t>
      </w:r>
      <w:r w:rsidR="000559AF" w:rsidRPr="009B2A4B">
        <w:rPr>
          <w:rFonts w:ascii="Times New Roman" w:hAnsi="Times New Roman" w:cs="Times New Roman"/>
          <w:sz w:val="24"/>
          <w:szCs w:val="24"/>
          <w:lang w:val="el-GR"/>
        </w:rPr>
        <w:t>οποίο προκύπτει από την ανάγκη για ταυτόχρονη και ισάξια προσπάθεια για τριπλό κέρδος σε: Κοινωνία (</w:t>
      </w:r>
      <w:proofErr w:type="spellStart"/>
      <w:r w:rsidR="000559AF" w:rsidRPr="009B2A4B">
        <w:rPr>
          <w:rFonts w:ascii="Times New Roman" w:hAnsi="Times New Roman" w:cs="Times New Roman"/>
          <w:sz w:val="24"/>
          <w:szCs w:val="24"/>
          <w:lang w:val="el-GR"/>
        </w:rPr>
        <w:t>People</w:t>
      </w:r>
      <w:proofErr w:type="spellEnd"/>
      <w:r w:rsidR="000559AF" w:rsidRPr="009B2A4B">
        <w:rPr>
          <w:rFonts w:ascii="Times New Roman" w:hAnsi="Times New Roman" w:cs="Times New Roman"/>
          <w:sz w:val="24"/>
          <w:szCs w:val="24"/>
          <w:lang w:val="el-GR"/>
        </w:rPr>
        <w:t>), Περιβάλλον (Planet) και Οικονομία (</w:t>
      </w:r>
      <w:proofErr w:type="spellStart"/>
      <w:r w:rsidR="000559AF" w:rsidRPr="009B2A4B">
        <w:rPr>
          <w:rFonts w:ascii="Times New Roman" w:hAnsi="Times New Roman" w:cs="Times New Roman"/>
          <w:sz w:val="24"/>
          <w:szCs w:val="24"/>
          <w:lang w:val="el-GR"/>
        </w:rPr>
        <w:t>Profit</w:t>
      </w:r>
      <w:proofErr w:type="spellEnd"/>
      <w:r w:rsidR="000559AF" w:rsidRPr="009B2A4B">
        <w:rPr>
          <w:rFonts w:ascii="Times New Roman" w:hAnsi="Times New Roman" w:cs="Times New Roman"/>
          <w:sz w:val="24"/>
          <w:szCs w:val="24"/>
          <w:lang w:val="el-GR"/>
        </w:rPr>
        <w:t>/</w:t>
      </w:r>
      <w:proofErr w:type="spellStart"/>
      <w:r w:rsidR="000559AF" w:rsidRPr="009B2A4B">
        <w:rPr>
          <w:rFonts w:ascii="Times New Roman" w:hAnsi="Times New Roman" w:cs="Times New Roman"/>
          <w:sz w:val="24"/>
          <w:szCs w:val="24"/>
          <w:lang w:val="el-GR"/>
        </w:rPr>
        <w:t>Economy</w:t>
      </w:r>
      <w:proofErr w:type="spellEnd"/>
      <w:r w:rsidR="000559AF" w:rsidRPr="009B2A4B">
        <w:rPr>
          <w:rFonts w:ascii="Times New Roman" w:hAnsi="Times New Roman" w:cs="Times New Roman"/>
          <w:sz w:val="24"/>
          <w:szCs w:val="24"/>
          <w:lang w:val="el-GR"/>
        </w:rPr>
        <w:t>)</w:t>
      </w:r>
      <w:r w:rsidR="003B5FCB" w:rsidRPr="003B5FCB">
        <w:rPr>
          <w:rFonts w:ascii="Times New Roman" w:hAnsi="Times New Roman" w:cs="Times New Roman"/>
          <w:sz w:val="24"/>
          <w:szCs w:val="24"/>
          <w:lang w:val="el-GR"/>
        </w:rPr>
        <w:t>,</w:t>
      </w:r>
      <w:r w:rsidR="000B1BC2" w:rsidRPr="009B2A4B">
        <w:rPr>
          <w:rFonts w:ascii="Times New Roman" w:hAnsi="Times New Roman" w:cs="Times New Roman"/>
          <w:sz w:val="24"/>
          <w:szCs w:val="24"/>
          <w:lang w:val="el-GR"/>
        </w:rPr>
        <w:t xml:space="preserve"> ενώ το 2015, ο Οργανισμός Ηνωμένων Εθνών, δημιούργησε 17 Στόχους για την Αειφόρο Ανάπτυξη οι οποίοι περιλαμβάνουν και συνολικά 1</w:t>
      </w:r>
      <w:r w:rsidR="009B2A4B" w:rsidRPr="009B2A4B">
        <w:rPr>
          <w:rFonts w:ascii="Times New Roman" w:hAnsi="Times New Roman" w:cs="Times New Roman"/>
          <w:sz w:val="24"/>
          <w:szCs w:val="24"/>
          <w:lang w:val="el-GR"/>
        </w:rPr>
        <w:t>6</w:t>
      </w:r>
      <w:r w:rsidR="000B1BC2" w:rsidRPr="009B2A4B">
        <w:rPr>
          <w:rFonts w:ascii="Times New Roman" w:hAnsi="Times New Roman" w:cs="Times New Roman"/>
          <w:sz w:val="24"/>
          <w:szCs w:val="24"/>
          <w:lang w:val="el-GR"/>
        </w:rPr>
        <w:t xml:space="preserve">9 </w:t>
      </w:r>
      <w:proofErr w:type="spellStart"/>
      <w:r w:rsidR="000B1BC2" w:rsidRPr="009B2A4B">
        <w:rPr>
          <w:rFonts w:ascii="Times New Roman" w:hAnsi="Times New Roman" w:cs="Times New Roman"/>
          <w:sz w:val="24"/>
          <w:szCs w:val="24"/>
          <w:lang w:val="el-GR"/>
        </w:rPr>
        <w:t>υποστόχους</w:t>
      </w:r>
      <w:proofErr w:type="spellEnd"/>
      <w:r w:rsidR="003778C4" w:rsidRPr="009B2A4B">
        <w:rPr>
          <w:rFonts w:ascii="Times New Roman" w:hAnsi="Times New Roman" w:cs="Times New Roman"/>
          <w:sz w:val="24"/>
          <w:szCs w:val="24"/>
          <w:lang w:val="el-GR"/>
        </w:rPr>
        <w:t xml:space="preserve"> με όραμα να δημιουργήσουν ένα καλύτερο κόσμο για την παρούσα και</w:t>
      </w:r>
      <w:r w:rsidR="003778C4">
        <w:rPr>
          <w:rFonts w:ascii="Times New Roman" w:hAnsi="Times New Roman" w:cs="Times New Roman"/>
          <w:sz w:val="24"/>
          <w:szCs w:val="24"/>
          <w:lang w:val="el-GR"/>
        </w:rPr>
        <w:t xml:space="preserve"> τις μελλοντικές γενιές</w:t>
      </w:r>
      <w:r w:rsidR="000559AF" w:rsidRPr="003778C4">
        <w:rPr>
          <w:rFonts w:ascii="Times New Roman" w:hAnsi="Times New Roman" w:cs="Times New Roman"/>
          <w:sz w:val="24"/>
          <w:szCs w:val="24"/>
          <w:lang w:val="el-GR"/>
        </w:rPr>
        <w:t>.</w:t>
      </w:r>
      <w:r w:rsidR="000559AF" w:rsidRPr="002F7F9C">
        <w:rPr>
          <w:rFonts w:ascii="Times New Roman" w:hAnsi="Times New Roman" w:cs="Times New Roman"/>
          <w:sz w:val="24"/>
          <w:szCs w:val="24"/>
          <w:lang w:val="el-GR"/>
        </w:rPr>
        <w:t xml:space="preserve"> </w:t>
      </w:r>
      <w:r w:rsidR="000B1BC2">
        <w:rPr>
          <w:rFonts w:ascii="Times New Roman" w:hAnsi="Times New Roman" w:cs="Times New Roman"/>
          <w:sz w:val="24"/>
          <w:szCs w:val="24"/>
          <w:lang w:val="el-GR"/>
        </w:rPr>
        <w:t xml:space="preserve">Η έννοια της ΑΑ έχει πλέον </w:t>
      </w:r>
      <w:r w:rsidR="00C22DCA">
        <w:rPr>
          <w:rFonts w:ascii="Times New Roman" w:hAnsi="Times New Roman" w:cs="Times New Roman"/>
          <w:sz w:val="24"/>
          <w:szCs w:val="24"/>
          <w:lang w:val="el-GR"/>
        </w:rPr>
        <w:t xml:space="preserve">ξεφύγει από το στενό πλαίσιο των ακαδημαϊκών ερευνών και συγγραμμάτων και έχει επεκταθεί </w:t>
      </w:r>
      <w:r w:rsidR="000B1BC2">
        <w:rPr>
          <w:rFonts w:ascii="Times New Roman" w:hAnsi="Times New Roman" w:cs="Times New Roman"/>
          <w:sz w:val="24"/>
          <w:szCs w:val="24"/>
          <w:lang w:val="el-GR"/>
        </w:rPr>
        <w:t>σ</w:t>
      </w:r>
      <w:r w:rsidR="00C22DCA">
        <w:rPr>
          <w:rFonts w:ascii="Times New Roman" w:hAnsi="Times New Roman" w:cs="Times New Roman"/>
          <w:sz w:val="24"/>
          <w:szCs w:val="24"/>
          <w:lang w:val="el-GR"/>
        </w:rPr>
        <w:t xml:space="preserve">τα καθημερινά θέματα που απασχολούν τη δημόσια σφαίρα. </w:t>
      </w:r>
      <w:r w:rsidR="000D4151">
        <w:rPr>
          <w:rFonts w:ascii="Times New Roman" w:hAnsi="Times New Roman" w:cs="Times New Roman"/>
          <w:sz w:val="24"/>
          <w:szCs w:val="24"/>
          <w:lang w:val="el-GR"/>
        </w:rPr>
        <w:t>Συχνά δ</w:t>
      </w:r>
      <w:r w:rsidR="00C22DCA">
        <w:rPr>
          <w:rFonts w:ascii="Times New Roman" w:hAnsi="Times New Roman" w:cs="Times New Roman"/>
          <w:sz w:val="24"/>
          <w:szCs w:val="24"/>
          <w:lang w:val="el-GR"/>
        </w:rPr>
        <w:t>ιαβάζουμε και ακούμε νέα πορίσματα και</w:t>
      </w:r>
      <w:r w:rsidR="000B1BC2" w:rsidRPr="000B1BC2">
        <w:rPr>
          <w:rFonts w:ascii="Times New Roman" w:hAnsi="Times New Roman" w:cs="Times New Roman"/>
          <w:sz w:val="24"/>
          <w:szCs w:val="24"/>
          <w:lang w:val="el-GR"/>
        </w:rPr>
        <w:t xml:space="preserve"> σημαντικές τοποθετήσεις. Είναι όντως πολύ σημαντικό να υπάρξουν αλλαγές στις αντιλήψεις και στις πρακτικές για να υπάρξει βελτίωση και πρόοδος και να επιτευχθεί η </w:t>
      </w:r>
      <w:r w:rsidR="00C22DCA">
        <w:rPr>
          <w:rFonts w:ascii="Times New Roman" w:hAnsi="Times New Roman" w:cs="Times New Roman"/>
          <w:sz w:val="24"/>
          <w:szCs w:val="24"/>
          <w:lang w:val="el-GR"/>
        </w:rPr>
        <w:t>ΑΑ</w:t>
      </w:r>
      <w:r w:rsidR="000B1BC2" w:rsidRPr="000B1BC2">
        <w:rPr>
          <w:rFonts w:ascii="Times New Roman" w:hAnsi="Times New Roman" w:cs="Times New Roman"/>
          <w:sz w:val="24"/>
          <w:szCs w:val="24"/>
          <w:lang w:val="el-GR"/>
        </w:rPr>
        <w:t>.</w:t>
      </w:r>
    </w:p>
    <w:p w14:paraId="185C060C" w14:textId="0275D533" w:rsidR="000B1BC2" w:rsidRPr="000B1BC2" w:rsidRDefault="000B1BC2" w:rsidP="003B5FCB">
      <w:pPr>
        <w:spacing w:line="360" w:lineRule="auto"/>
        <w:ind w:firstLine="709"/>
        <w:jc w:val="both"/>
        <w:rPr>
          <w:rFonts w:ascii="Times New Roman" w:hAnsi="Times New Roman" w:cs="Times New Roman"/>
          <w:sz w:val="24"/>
          <w:szCs w:val="24"/>
          <w:lang w:val="el-GR"/>
        </w:rPr>
      </w:pPr>
      <w:r w:rsidRPr="000B1BC2">
        <w:rPr>
          <w:rFonts w:ascii="Times New Roman" w:hAnsi="Times New Roman" w:cs="Times New Roman"/>
          <w:sz w:val="24"/>
          <w:szCs w:val="24"/>
          <w:lang w:val="el-GR"/>
        </w:rPr>
        <w:t>Αλήθεια, πως όμως θα καταφέρουμε να εντρυφήσουμε στη νέα γενιά τις νέες αντιλήψεις; Πως θα εξελίξουμε τα βλαστάρια μας για να μετατραπούν σε καταλύτες αλλαγής; Πως θα δημιουργήσουμε τους μελλοντικούς πράσινους ηγέτες; Μια ορθή απάντηση είναι δια του παραδείγματος εμάς των μεγάλων αφού τα παιδιά</w:t>
      </w:r>
      <w:r w:rsidR="005C606F" w:rsidRPr="005C606F">
        <w:rPr>
          <w:rFonts w:ascii="Times New Roman" w:hAnsi="Times New Roman" w:cs="Times New Roman"/>
          <w:sz w:val="24"/>
          <w:szCs w:val="24"/>
          <w:lang w:val="el-GR"/>
        </w:rPr>
        <w:t>,</w:t>
      </w:r>
      <w:r w:rsidRPr="000B1BC2">
        <w:rPr>
          <w:rFonts w:ascii="Times New Roman" w:hAnsi="Times New Roman" w:cs="Times New Roman"/>
          <w:sz w:val="24"/>
          <w:szCs w:val="24"/>
          <w:lang w:val="el-GR"/>
        </w:rPr>
        <w:t xml:space="preserve"> όπως υποστηρίζεται από τους ερευνητές</w:t>
      </w:r>
      <w:r w:rsidR="005C606F" w:rsidRPr="005C606F">
        <w:rPr>
          <w:rFonts w:ascii="Times New Roman" w:hAnsi="Times New Roman" w:cs="Times New Roman"/>
          <w:sz w:val="24"/>
          <w:szCs w:val="24"/>
          <w:lang w:val="el-GR"/>
        </w:rPr>
        <w:t>,</w:t>
      </w:r>
      <w:r w:rsidRPr="000B1BC2">
        <w:rPr>
          <w:rFonts w:ascii="Times New Roman" w:hAnsi="Times New Roman" w:cs="Times New Roman"/>
          <w:sz w:val="24"/>
          <w:szCs w:val="24"/>
          <w:lang w:val="el-GR"/>
        </w:rPr>
        <w:t xml:space="preserve"> τείνουν να αντιγράφουν συμπεριφορές των μεγάλων του περιβάλλοντος τους και όχι μόνο. Μια άλλη ορθή απάντηση είναι δια της γλώσσας τους δηλ</w:t>
      </w:r>
      <w:r w:rsidR="00C22DCA">
        <w:rPr>
          <w:rFonts w:ascii="Times New Roman" w:hAnsi="Times New Roman" w:cs="Times New Roman"/>
          <w:sz w:val="24"/>
          <w:szCs w:val="24"/>
          <w:lang w:val="el-GR"/>
        </w:rPr>
        <w:t>αδή</w:t>
      </w:r>
      <w:r w:rsidRPr="000B1BC2">
        <w:rPr>
          <w:rFonts w:ascii="Times New Roman" w:hAnsi="Times New Roman" w:cs="Times New Roman"/>
          <w:sz w:val="24"/>
          <w:szCs w:val="24"/>
          <w:lang w:val="el-GR"/>
        </w:rPr>
        <w:t xml:space="preserve"> δια του μαγικού κόσμου των παραμυθιών μέσα από τον οποίο τα παιδιά μαθαίνουν διασκεδάζοντας!</w:t>
      </w:r>
    </w:p>
    <w:p w14:paraId="64AD02F6" w14:textId="77777777" w:rsidR="001D68F4" w:rsidRDefault="001D68F4" w:rsidP="003B5FCB">
      <w:pPr>
        <w:spacing w:line="360" w:lineRule="auto"/>
        <w:ind w:firstLine="709"/>
        <w:jc w:val="both"/>
        <w:rPr>
          <w:rFonts w:ascii="Times New Roman" w:hAnsi="Times New Roman" w:cs="Times New Roman"/>
          <w:b/>
          <w:sz w:val="24"/>
          <w:szCs w:val="24"/>
          <w:lang w:val="el-GR"/>
        </w:rPr>
      </w:pPr>
    </w:p>
    <w:p w14:paraId="2390198E" w14:textId="77777777" w:rsidR="001D68F4" w:rsidRDefault="001D68F4" w:rsidP="003B5FCB">
      <w:pPr>
        <w:spacing w:line="360" w:lineRule="auto"/>
        <w:ind w:firstLine="709"/>
        <w:jc w:val="both"/>
        <w:rPr>
          <w:rFonts w:ascii="Times New Roman" w:hAnsi="Times New Roman" w:cs="Times New Roman"/>
          <w:b/>
          <w:sz w:val="24"/>
          <w:szCs w:val="24"/>
          <w:lang w:val="el-GR"/>
        </w:rPr>
      </w:pPr>
    </w:p>
    <w:p w14:paraId="1D60BB66" w14:textId="5C577E2B" w:rsidR="000B1BC2" w:rsidRPr="00C22DCA" w:rsidRDefault="005C606F" w:rsidP="003B5FCB">
      <w:pPr>
        <w:spacing w:line="360" w:lineRule="auto"/>
        <w:ind w:firstLine="709"/>
        <w:jc w:val="both"/>
        <w:rPr>
          <w:rFonts w:ascii="Times New Roman" w:hAnsi="Times New Roman" w:cs="Times New Roman"/>
          <w:b/>
          <w:sz w:val="24"/>
          <w:szCs w:val="24"/>
          <w:lang w:val="el-GR"/>
        </w:rPr>
      </w:pPr>
      <w:bookmarkStart w:id="0" w:name="_GoBack"/>
      <w:bookmarkEnd w:id="0"/>
      <w:r>
        <w:rPr>
          <w:rFonts w:ascii="Times New Roman" w:hAnsi="Times New Roman" w:cs="Times New Roman"/>
          <w:b/>
          <w:sz w:val="24"/>
          <w:szCs w:val="24"/>
          <w:lang w:val="el-GR"/>
        </w:rPr>
        <w:lastRenderedPageBreak/>
        <w:t>Παρακάτω</w:t>
      </w:r>
      <w:r w:rsidR="000B1BC2" w:rsidRPr="00C22DCA">
        <w:rPr>
          <w:rFonts w:ascii="Times New Roman" w:hAnsi="Times New Roman" w:cs="Times New Roman"/>
          <w:b/>
          <w:sz w:val="24"/>
          <w:szCs w:val="24"/>
          <w:lang w:val="el-GR"/>
        </w:rPr>
        <w:t xml:space="preserve"> </w:t>
      </w:r>
      <w:r w:rsidR="00317793">
        <w:rPr>
          <w:rFonts w:ascii="Times New Roman" w:hAnsi="Times New Roman" w:cs="Times New Roman"/>
          <w:b/>
          <w:sz w:val="24"/>
          <w:szCs w:val="24"/>
          <w:lang w:val="el-GR"/>
        </w:rPr>
        <w:t>παρουσιάζεται</w:t>
      </w:r>
      <w:r w:rsidR="000B1BC2" w:rsidRPr="00C22DCA">
        <w:rPr>
          <w:rFonts w:ascii="Times New Roman" w:hAnsi="Times New Roman" w:cs="Times New Roman"/>
          <w:b/>
          <w:sz w:val="24"/>
          <w:szCs w:val="24"/>
          <w:lang w:val="el-GR"/>
        </w:rPr>
        <w:t xml:space="preserve"> το πρώτο ελληνόφωνο παραμύθι για τους 17 στόχους της Αειφόρου Ανάπτυξης</w:t>
      </w:r>
      <w:r w:rsidR="00823ED2">
        <w:rPr>
          <w:rFonts w:ascii="Times New Roman" w:hAnsi="Times New Roman" w:cs="Times New Roman"/>
          <w:b/>
          <w:sz w:val="24"/>
          <w:szCs w:val="24"/>
          <w:lang w:val="el-GR"/>
        </w:rPr>
        <w:t>:</w:t>
      </w:r>
    </w:p>
    <w:p w14:paraId="435B066B" w14:textId="79414EE9" w:rsidR="00823ED2" w:rsidRDefault="000B1BC2" w:rsidP="003B5FCB">
      <w:pPr>
        <w:spacing w:line="360" w:lineRule="auto"/>
        <w:ind w:firstLine="709"/>
        <w:jc w:val="both"/>
        <w:rPr>
          <w:rFonts w:ascii="Times New Roman" w:hAnsi="Times New Roman" w:cs="Times New Roman"/>
          <w:sz w:val="24"/>
          <w:szCs w:val="24"/>
          <w:lang w:val="el-GR"/>
        </w:rPr>
      </w:pPr>
      <w:r w:rsidRPr="000B1BC2">
        <w:rPr>
          <w:rFonts w:ascii="Times New Roman" w:hAnsi="Times New Roman" w:cs="Times New Roman"/>
          <w:sz w:val="24"/>
          <w:szCs w:val="24"/>
          <w:lang w:val="el-GR"/>
        </w:rPr>
        <w:t>Το παραμύθι ονομάζεται «Σώστε τη γη μας και τις μελλοντικές γενιές. Μια ιστορία για την Αειφόρο Ανάπτυξη». Δημιουργήθηκε κατά τη διάρκεια του πρώτου εγκλεισμού λόγω πανδημίας δηλ</w:t>
      </w:r>
      <w:r w:rsidR="00C22DCA">
        <w:rPr>
          <w:rFonts w:ascii="Times New Roman" w:hAnsi="Times New Roman" w:cs="Times New Roman"/>
          <w:sz w:val="24"/>
          <w:szCs w:val="24"/>
          <w:lang w:val="el-GR"/>
        </w:rPr>
        <w:t>αδή</w:t>
      </w:r>
      <w:r w:rsidRPr="000B1BC2">
        <w:rPr>
          <w:rFonts w:ascii="Times New Roman" w:hAnsi="Times New Roman" w:cs="Times New Roman"/>
          <w:sz w:val="24"/>
          <w:szCs w:val="24"/>
          <w:lang w:val="el-GR"/>
        </w:rPr>
        <w:t xml:space="preserve"> τον Μάρτιο του 2020, η 1</w:t>
      </w:r>
      <w:r w:rsidRPr="00C22DCA">
        <w:rPr>
          <w:rFonts w:ascii="Times New Roman" w:hAnsi="Times New Roman" w:cs="Times New Roman"/>
          <w:sz w:val="24"/>
          <w:szCs w:val="24"/>
          <w:vertAlign w:val="superscript"/>
          <w:lang w:val="el-GR"/>
        </w:rPr>
        <w:t>η</w:t>
      </w:r>
      <w:r w:rsidR="00C22DCA">
        <w:rPr>
          <w:rFonts w:ascii="Times New Roman" w:hAnsi="Times New Roman" w:cs="Times New Roman"/>
          <w:sz w:val="24"/>
          <w:szCs w:val="24"/>
          <w:lang w:val="el-GR"/>
        </w:rPr>
        <w:t xml:space="preserve"> </w:t>
      </w:r>
      <w:r w:rsidRPr="000B1BC2">
        <w:rPr>
          <w:rFonts w:ascii="Times New Roman" w:hAnsi="Times New Roman" w:cs="Times New Roman"/>
          <w:sz w:val="24"/>
          <w:szCs w:val="24"/>
          <w:lang w:val="el-GR"/>
        </w:rPr>
        <w:t>του έκδοση κυκλοφόρησε το 2020 ενώ η 2</w:t>
      </w:r>
      <w:r w:rsidRPr="00C22DCA">
        <w:rPr>
          <w:rFonts w:ascii="Times New Roman" w:hAnsi="Times New Roman" w:cs="Times New Roman"/>
          <w:sz w:val="24"/>
          <w:szCs w:val="24"/>
          <w:vertAlign w:val="superscript"/>
          <w:lang w:val="el-GR"/>
        </w:rPr>
        <w:t>η</w:t>
      </w:r>
      <w:r w:rsidR="00C22DCA">
        <w:rPr>
          <w:rFonts w:ascii="Times New Roman" w:hAnsi="Times New Roman" w:cs="Times New Roman"/>
          <w:sz w:val="24"/>
          <w:szCs w:val="24"/>
          <w:lang w:val="el-GR"/>
        </w:rPr>
        <w:t xml:space="preserve"> </w:t>
      </w:r>
      <w:r w:rsidRPr="000B1BC2">
        <w:rPr>
          <w:rFonts w:ascii="Times New Roman" w:hAnsi="Times New Roman" w:cs="Times New Roman"/>
          <w:sz w:val="24"/>
          <w:szCs w:val="24"/>
          <w:lang w:val="el-GR"/>
        </w:rPr>
        <w:t>μόλις πρόσφατα το 2022.</w:t>
      </w:r>
      <w:r w:rsidR="00C22DCA">
        <w:rPr>
          <w:rFonts w:ascii="Times New Roman" w:hAnsi="Times New Roman" w:cs="Times New Roman"/>
          <w:sz w:val="24"/>
          <w:szCs w:val="24"/>
          <w:lang w:val="el-GR"/>
        </w:rPr>
        <w:t xml:space="preserve"> </w:t>
      </w:r>
      <w:r w:rsidRPr="000B1BC2">
        <w:rPr>
          <w:rFonts w:ascii="Times New Roman" w:hAnsi="Times New Roman" w:cs="Times New Roman"/>
          <w:sz w:val="24"/>
          <w:szCs w:val="24"/>
          <w:lang w:val="el-GR"/>
        </w:rPr>
        <w:t xml:space="preserve">Το παραμύθι διατίθεται </w:t>
      </w:r>
      <w:r w:rsidRPr="00823ED2">
        <w:rPr>
          <w:rFonts w:ascii="Times New Roman" w:hAnsi="Times New Roman" w:cs="Times New Roman"/>
          <w:b/>
          <w:sz w:val="24"/>
          <w:szCs w:val="24"/>
          <w:u w:val="single"/>
          <w:lang w:val="el-GR"/>
        </w:rPr>
        <w:t>δωρεάν</w:t>
      </w:r>
      <w:r w:rsidRPr="000B1BC2">
        <w:rPr>
          <w:rFonts w:ascii="Times New Roman" w:hAnsi="Times New Roman" w:cs="Times New Roman"/>
          <w:sz w:val="24"/>
          <w:szCs w:val="24"/>
          <w:lang w:val="el-GR"/>
        </w:rPr>
        <w:t xml:space="preserve"> σε έντυπη, ηλεκτρονική και ακουστική μορφή. Έχει εγκριθεί από το Υπουργείο Παιδείας, Αθλητισμού και Νεολαίας </w:t>
      </w:r>
      <w:r w:rsidR="00801B01">
        <w:rPr>
          <w:rFonts w:ascii="Times New Roman" w:hAnsi="Times New Roman" w:cs="Times New Roman"/>
          <w:sz w:val="24"/>
          <w:szCs w:val="24"/>
          <w:lang w:val="el-GR"/>
        </w:rPr>
        <w:t xml:space="preserve">της Κυπριακής Δημοκρατίας </w:t>
      </w:r>
      <w:r w:rsidRPr="000B1BC2">
        <w:rPr>
          <w:rFonts w:ascii="Times New Roman" w:hAnsi="Times New Roman" w:cs="Times New Roman"/>
          <w:sz w:val="24"/>
          <w:szCs w:val="24"/>
          <w:lang w:val="el-GR"/>
        </w:rPr>
        <w:t>για να αποτελέσει εκπαιδευτικό υλικό για τις τάξεις 4</w:t>
      </w:r>
      <w:r w:rsidRPr="00C22DCA">
        <w:rPr>
          <w:rFonts w:ascii="Times New Roman" w:hAnsi="Times New Roman" w:cs="Times New Roman"/>
          <w:sz w:val="24"/>
          <w:szCs w:val="24"/>
          <w:vertAlign w:val="superscript"/>
          <w:lang w:val="el-GR"/>
        </w:rPr>
        <w:t>η</w:t>
      </w:r>
      <w:r w:rsidR="00C22DCA">
        <w:rPr>
          <w:rFonts w:ascii="Times New Roman" w:hAnsi="Times New Roman" w:cs="Times New Roman"/>
          <w:sz w:val="24"/>
          <w:szCs w:val="24"/>
          <w:lang w:val="el-GR"/>
        </w:rPr>
        <w:t xml:space="preserve"> </w:t>
      </w:r>
      <w:r w:rsidRPr="000B1BC2">
        <w:rPr>
          <w:rFonts w:ascii="Times New Roman" w:hAnsi="Times New Roman" w:cs="Times New Roman"/>
          <w:sz w:val="24"/>
          <w:szCs w:val="24"/>
          <w:lang w:val="el-GR"/>
        </w:rPr>
        <w:t>δημοτικού μέχρι και 1</w:t>
      </w:r>
      <w:r w:rsidRPr="00C22DCA">
        <w:rPr>
          <w:rFonts w:ascii="Times New Roman" w:hAnsi="Times New Roman" w:cs="Times New Roman"/>
          <w:sz w:val="24"/>
          <w:szCs w:val="24"/>
          <w:vertAlign w:val="superscript"/>
          <w:lang w:val="el-GR"/>
        </w:rPr>
        <w:t>η</w:t>
      </w:r>
      <w:r w:rsidR="00C22DCA">
        <w:rPr>
          <w:rFonts w:ascii="Times New Roman" w:hAnsi="Times New Roman" w:cs="Times New Roman"/>
          <w:sz w:val="24"/>
          <w:szCs w:val="24"/>
          <w:lang w:val="el-GR"/>
        </w:rPr>
        <w:t xml:space="preserve"> </w:t>
      </w:r>
      <w:r w:rsidRPr="000B1BC2">
        <w:rPr>
          <w:rFonts w:ascii="Times New Roman" w:hAnsi="Times New Roman" w:cs="Times New Roman"/>
          <w:sz w:val="24"/>
          <w:szCs w:val="24"/>
          <w:lang w:val="el-GR"/>
        </w:rPr>
        <w:t>γυμνασίου</w:t>
      </w:r>
      <w:r w:rsidR="00C22DCA">
        <w:rPr>
          <w:rFonts w:ascii="Times New Roman" w:hAnsi="Times New Roman" w:cs="Times New Roman"/>
          <w:sz w:val="24"/>
          <w:szCs w:val="24"/>
          <w:lang w:val="el-GR"/>
        </w:rPr>
        <w:t>,</w:t>
      </w:r>
      <w:r w:rsidRPr="000B1BC2">
        <w:rPr>
          <w:rFonts w:ascii="Times New Roman" w:hAnsi="Times New Roman" w:cs="Times New Roman"/>
          <w:sz w:val="24"/>
          <w:szCs w:val="24"/>
          <w:lang w:val="el-GR"/>
        </w:rPr>
        <w:t xml:space="preserve"> ενώ χαιρετίζεται ή και υποστηρίζεται από σημαντικούς δημόσιους και ιδιωτικούς φορείς της χώρας μας τους οποίους και ευχαριστώ ιδιαίτερα</w:t>
      </w:r>
      <w:r w:rsidR="00C22DCA">
        <w:rPr>
          <w:rFonts w:ascii="Times New Roman" w:hAnsi="Times New Roman" w:cs="Times New Roman"/>
          <w:sz w:val="24"/>
          <w:szCs w:val="24"/>
          <w:lang w:val="el-GR"/>
        </w:rPr>
        <w:t xml:space="preserve">. </w:t>
      </w:r>
      <w:r w:rsidRPr="000B1BC2">
        <w:rPr>
          <w:rFonts w:ascii="Times New Roman" w:hAnsi="Times New Roman" w:cs="Times New Roman"/>
          <w:sz w:val="24"/>
          <w:szCs w:val="24"/>
          <w:lang w:val="el-GR"/>
        </w:rPr>
        <w:t>Το έργο αυτό φιλοδοξεί να βοηθήσει τα παιδιά μας να αποκτήσουν από νεαρή ηλικία μια ολοκληρωμένη εικόνα όλων των 17 στόχων της ΑΑ του ΟΗΕ και με παιγνιώδη τρόπο να τους αποτυπωθεί η σημασία τους και κάποιες επιπτώσεις από την αποτυχία της σημερινής κοινωνίας να εργάζεται για να τους πετύχει</w:t>
      </w:r>
      <w:r w:rsidR="00823ED2">
        <w:rPr>
          <w:rFonts w:ascii="Times New Roman" w:hAnsi="Times New Roman" w:cs="Times New Roman"/>
          <w:sz w:val="24"/>
          <w:szCs w:val="24"/>
          <w:lang w:val="el-GR"/>
        </w:rPr>
        <w:t>, ενώ, επιμελώς δεν παραλείπεται να αναδειχτεί η</w:t>
      </w:r>
      <w:r w:rsidR="00823ED2" w:rsidRPr="000559AF">
        <w:rPr>
          <w:rFonts w:ascii="Times New Roman" w:hAnsi="Times New Roman" w:cs="Times New Roman"/>
          <w:sz w:val="24"/>
          <w:szCs w:val="24"/>
          <w:lang w:val="el-GR"/>
        </w:rPr>
        <w:t xml:space="preserve"> προσωπική ευθύνη όλων για την υλοποίησή τους</w:t>
      </w:r>
      <w:r w:rsidRPr="000B1BC2">
        <w:rPr>
          <w:rFonts w:ascii="Times New Roman" w:hAnsi="Times New Roman" w:cs="Times New Roman"/>
          <w:sz w:val="24"/>
          <w:szCs w:val="24"/>
          <w:lang w:val="el-GR"/>
        </w:rPr>
        <w:t xml:space="preserve">. </w:t>
      </w:r>
      <w:r w:rsidR="00823ED2">
        <w:rPr>
          <w:rFonts w:ascii="Times New Roman" w:hAnsi="Times New Roman" w:cs="Times New Roman"/>
          <w:sz w:val="24"/>
          <w:szCs w:val="24"/>
          <w:lang w:val="el-GR"/>
        </w:rPr>
        <w:t>Επιπρόσθετα, μ</w:t>
      </w:r>
      <w:r w:rsidR="00823ED2" w:rsidRPr="00823ED2">
        <w:rPr>
          <w:rFonts w:ascii="Times New Roman" w:hAnsi="Times New Roman" w:cs="Times New Roman"/>
          <w:sz w:val="24"/>
          <w:szCs w:val="24"/>
          <w:lang w:val="el-GR"/>
        </w:rPr>
        <w:t xml:space="preserve">έσα από τούτη την όμορφη παραμυθένια διαδρομή, ευελπιστώ πως θα εισαγάγω τα παιδιά μας στις αξίες της συνεργασίας, της αγάπης, της στοχοθέτησης και του καινοτόμου και ολιστικού τρόπου σκέψης, για την επίλυση πολύπλοκων και πολυδιάστατων προβλημάτων, όπως αυτών που περιλαμβάνονται στους 17 στόχους της Αειφόρου Ανάπτυξης. </w:t>
      </w:r>
    </w:p>
    <w:p w14:paraId="46DC1911" w14:textId="0DA06834" w:rsidR="00CA2547" w:rsidRDefault="00BE2ED4" w:rsidP="003B5FCB">
      <w:pPr>
        <w:pStyle w:val="Heading2"/>
        <w:spacing w:line="360" w:lineRule="auto"/>
        <w:rPr>
          <w:lang w:val="el-GR"/>
        </w:rPr>
      </w:pPr>
      <w:r>
        <w:rPr>
          <w:lang w:val="el-GR"/>
        </w:rPr>
        <w:t>Ο ρόλος της Ανώτερης Εκπαίδευσης και τ</w:t>
      </w:r>
      <w:r w:rsidR="00CA2547">
        <w:rPr>
          <w:lang w:val="el-GR"/>
        </w:rPr>
        <w:t>ο παράδειγμα του Τεχνολογικού Πανεπιστημίου Κύπρου:</w:t>
      </w:r>
    </w:p>
    <w:p w14:paraId="0113EEE8" w14:textId="4CA6CE21" w:rsidR="00267C09" w:rsidRDefault="00267C09" w:rsidP="003B5FCB">
      <w:pPr>
        <w:spacing w:line="360" w:lineRule="auto"/>
        <w:ind w:firstLine="709"/>
        <w:jc w:val="both"/>
        <w:rPr>
          <w:rFonts w:ascii="Times New Roman" w:hAnsi="Times New Roman" w:cs="Times New Roman"/>
          <w:sz w:val="24"/>
          <w:szCs w:val="24"/>
          <w:lang w:val="el-GR"/>
        </w:rPr>
      </w:pPr>
      <w:r w:rsidRPr="00267C09">
        <w:rPr>
          <w:rFonts w:ascii="Times New Roman" w:hAnsi="Times New Roman" w:cs="Times New Roman"/>
          <w:sz w:val="24"/>
          <w:szCs w:val="24"/>
          <w:lang w:val="el-GR"/>
        </w:rPr>
        <w:t xml:space="preserve">Στη διεθνή βιβλιογραφία περιλαμβάνονται αρκετές δημοσιεύσεις που σχετίζονται με τα κίνητρα των ιδίων των ΑΕΙ για να προβούν στις ενέργειες εκείνες οι οποίες θα τα καταστήσουν «ζωντανά εργαστήρια» για την ΑΑ. Ως κυριότερο κίνητρο καταγράφεται η επίτευξη της ίδιας τους της αποστολής για να υπηρετούν την κοινωνία στην οποία ανήκουν. Ο Αμερικανός </w:t>
      </w:r>
      <w:proofErr w:type="spellStart"/>
      <w:r w:rsidRPr="00267C09">
        <w:rPr>
          <w:rFonts w:ascii="Times New Roman" w:hAnsi="Times New Roman" w:cs="Times New Roman"/>
          <w:sz w:val="24"/>
          <w:szCs w:val="24"/>
          <w:lang w:val="el-GR"/>
        </w:rPr>
        <w:t>Anthony</w:t>
      </w:r>
      <w:proofErr w:type="spellEnd"/>
      <w:r w:rsidRPr="00267C09">
        <w:rPr>
          <w:rFonts w:ascii="Times New Roman" w:hAnsi="Times New Roman" w:cs="Times New Roman"/>
          <w:sz w:val="24"/>
          <w:szCs w:val="24"/>
          <w:lang w:val="el-GR"/>
        </w:rPr>
        <w:t xml:space="preserve"> </w:t>
      </w:r>
      <w:proofErr w:type="spellStart"/>
      <w:r w:rsidRPr="00267C09">
        <w:rPr>
          <w:rFonts w:ascii="Times New Roman" w:hAnsi="Times New Roman" w:cs="Times New Roman"/>
          <w:sz w:val="24"/>
          <w:szCs w:val="24"/>
          <w:lang w:val="el-GR"/>
        </w:rPr>
        <w:t>Cortese</w:t>
      </w:r>
      <w:proofErr w:type="spellEnd"/>
      <w:r w:rsidRPr="00267C09">
        <w:rPr>
          <w:rFonts w:ascii="Times New Roman" w:hAnsi="Times New Roman" w:cs="Times New Roman"/>
          <w:sz w:val="24"/>
          <w:szCs w:val="24"/>
          <w:lang w:val="el-GR"/>
        </w:rPr>
        <w:t xml:space="preserve">, ένας πρώιμος ηγέτης στη δημιουργία ευαισθησίας σχετικά με την εκπαίδευση για την ΑΑ, σε ένα σύγγραμμα του με τίτλο «Ο ρόλος της Ανώτατης Εκπαίδευσης στην επίτευξη μιας αειφόρου κοινωνίας» (1992) υποστηρίζει πως τα ΑΕΙ φέρουν μια βαθιά, ηθική ευθύνη για την αύξηση της ευαισθητοποίησης, της γνώσης, των δεξιοτήτων και των αξιών που απαιτούνται για τη δημιουργία ενός δίκαιου και βιώσιμου μέλλοντος. Ο εμπειρογνώμονας της Ελληνικής Κυβερνήσεως Δρ. Νίκος </w:t>
      </w:r>
      <w:proofErr w:type="spellStart"/>
      <w:r w:rsidRPr="00267C09">
        <w:rPr>
          <w:rFonts w:ascii="Times New Roman" w:hAnsi="Times New Roman" w:cs="Times New Roman"/>
          <w:sz w:val="24"/>
          <w:szCs w:val="24"/>
          <w:lang w:val="el-GR"/>
        </w:rPr>
        <w:t>Τράντας</w:t>
      </w:r>
      <w:proofErr w:type="spellEnd"/>
      <w:r w:rsidRPr="00267C09">
        <w:rPr>
          <w:rFonts w:ascii="Times New Roman" w:hAnsi="Times New Roman" w:cs="Times New Roman"/>
          <w:sz w:val="24"/>
          <w:szCs w:val="24"/>
          <w:lang w:val="el-GR"/>
        </w:rPr>
        <w:t xml:space="preserve"> συμπληρώνει πως τα ΑΕΙ έχουν βασικό ρόλο στην επίτευξη της Αναπτυξιακής Ατζέντας 2030 του ΟΗΕ και των στόχων που έχει θέσει η Ευρωπαϊκή Ένωση σχετικά με την ΑΑ (2017).</w:t>
      </w:r>
    </w:p>
    <w:p w14:paraId="7DA5A804" w14:textId="0D11A253" w:rsidR="000559AF" w:rsidRDefault="000B1BC2" w:rsidP="003B5FCB">
      <w:pPr>
        <w:spacing w:line="360" w:lineRule="auto"/>
        <w:ind w:firstLine="709"/>
        <w:jc w:val="both"/>
        <w:rPr>
          <w:rFonts w:ascii="Times New Roman" w:hAnsi="Times New Roman" w:cs="Times New Roman"/>
          <w:sz w:val="24"/>
          <w:szCs w:val="24"/>
          <w:lang w:val="el-GR"/>
        </w:rPr>
      </w:pPr>
      <w:r w:rsidRPr="000B1BC2">
        <w:rPr>
          <w:rFonts w:ascii="Times New Roman" w:hAnsi="Times New Roman" w:cs="Times New Roman"/>
          <w:sz w:val="24"/>
          <w:szCs w:val="24"/>
          <w:lang w:val="el-GR"/>
        </w:rPr>
        <w:t xml:space="preserve">Το </w:t>
      </w:r>
      <w:r w:rsidRPr="003778C4">
        <w:rPr>
          <w:rFonts w:ascii="Times New Roman" w:hAnsi="Times New Roman" w:cs="Times New Roman"/>
          <w:b/>
          <w:sz w:val="24"/>
          <w:szCs w:val="24"/>
          <w:lang w:val="el-GR"/>
        </w:rPr>
        <w:t>Τεχνολογικό Πανεπιστήμιο Κύπρου</w:t>
      </w:r>
      <w:r w:rsidR="003778C4" w:rsidRPr="003778C4">
        <w:rPr>
          <w:rFonts w:ascii="Times New Roman" w:hAnsi="Times New Roman" w:cs="Times New Roman"/>
          <w:b/>
          <w:sz w:val="24"/>
          <w:szCs w:val="24"/>
          <w:lang w:val="el-GR"/>
        </w:rPr>
        <w:t xml:space="preserve"> (ΤΕΠΑΚ)</w:t>
      </w:r>
      <w:r w:rsidRPr="003778C4">
        <w:rPr>
          <w:rFonts w:ascii="Times New Roman" w:hAnsi="Times New Roman" w:cs="Times New Roman"/>
          <w:b/>
          <w:sz w:val="24"/>
          <w:szCs w:val="24"/>
          <w:lang w:val="el-GR"/>
        </w:rPr>
        <w:t>,</w:t>
      </w:r>
      <w:r w:rsidRPr="000B1BC2">
        <w:rPr>
          <w:rFonts w:ascii="Times New Roman" w:hAnsi="Times New Roman" w:cs="Times New Roman"/>
          <w:sz w:val="24"/>
          <w:szCs w:val="24"/>
          <w:lang w:val="el-GR"/>
        </w:rPr>
        <w:t xml:space="preserve"> </w:t>
      </w:r>
      <w:r w:rsidR="003B5FCB" w:rsidRPr="003B5FCB">
        <w:rPr>
          <w:rFonts w:ascii="Times New Roman" w:hAnsi="Times New Roman" w:cs="Times New Roman"/>
          <w:sz w:val="24"/>
          <w:szCs w:val="24"/>
          <w:lang w:val="el-GR"/>
        </w:rPr>
        <w:t xml:space="preserve">περήφανα πλέον εφαρμόζει ένα ολοκληρωμένο μοντέλο ενσωμάτωσης της ΑΑ στους 5 πυλώνες του: Διδασκαλία, Έρευνα, </w:t>
      </w:r>
      <w:r w:rsidR="003B5FCB" w:rsidRPr="003B5FCB">
        <w:rPr>
          <w:rFonts w:ascii="Times New Roman" w:hAnsi="Times New Roman" w:cs="Times New Roman"/>
          <w:sz w:val="24"/>
          <w:szCs w:val="24"/>
          <w:lang w:val="el-GR"/>
        </w:rPr>
        <w:lastRenderedPageBreak/>
        <w:t xml:space="preserve">Λειτουργίες, Κουλτούρα, Άνοιγμα/Προώθηση στην Κοινωνία. </w:t>
      </w:r>
      <w:r w:rsidR="003B5FCB">
        <w:rPr>
          <w:rFonts w:ascii="Times New Roman" w:hAnsi="Times New Roman" w:cs="Times New Roman"/>
          <w:sz w:val="24"/>
          <w:szCs w:val="24"/>
          <w:lang w:val="el-GR"/>
        </w:rPr>
        <w:t>Α</w:t>
      </w:r>
      <w:r w:rsidRPr="000B1BC2">
        <w:rPr>
          <w:rFonts w:ascii="Times New Roman" w:hAnsi="Times New Roman" w:cs="Times New Roman"/>
          <w:sz w:val="24"/>
          <w:szCs w:val="24"/>
          <w:lang w:val="el-GR"/>
        </w:rPr>
        <w:t>ντιλαμβανόμενο τις ευθύνες που εξ ορισμού έχουν όλα τα Α</w:t>
      </w:r>
      <w:r w:rsidR="003778C4">
        <w:rPr>
          <w:rFonts w:ascii="Times New Roman" w:hAnsi="Times New Roman" w:cs="Times New Roman"/>
          <w:sz w:val="24"/>
          <w:szCs w:val="24"/>
          <w:lang w:val="el-GR"/>
        </w:rPr>
        <w:t>νώτατα Εκπαιδευτικά Ιδρύματα για να λειτουργήσουν ως «ζωντανά εργαστήρια» και να μεταλαμπαδεύσουν αξίες και γνώσεις στην κοινωνία</w:t>
      </w:r>
      <w:r w:rsidRPr="000B1BC2">
        <w:rPr>
          <w:rFonts w:ascii="Times New Roman" w:hAnsi="Times New Roman" w:cs="Times New Roman"/>
          <w:sz w:val="24"/>
          <w:szCs w:val="24"/>
          <w:lang w:val="el-GR"/>
        </w:rPr>
        <w:t xml:space="preserve">, ήδη έχει χρησιμοποιήσει το </w:t>
      </w:r>
      <w:r w:rsidR="000B2675">
        <w:rPr>
          <w:rFonts w:ascii="Times New Roman" w:hAnsi="Times New Roman" w:cs="Times New Roman"/>
          <w:sz w:val="24"/>
          <w:szCs w:val="24"/>
          <w:lang w:val="el-GR"/>
        </w:rPr>
        <w:t xml:space="preserve">εν λόγω παραμύθι ως </w:t>
      </w:r>
      <w:r w:rsidRPr="000B1BC2">
        <w:rPr>
          <w:rFonts w:ascii="Times New Roman" w:hAnsi="Times New Roman" w:cs="Times New Roman"/>
          <w:sz w:val="24"/>
          <w:szCs w:val="24"/>
          <w:lang w:val="el-GR"/>
        </w:rPr>
        <w:t>εργαλείο</w:t>
      </w:r>
      <w:r w:rsidR="000B2675">
        <w:rPr>
          <w:rFonts w:ascii="Times New Roman" w:hAnsi="Times New Roman" w:cs="Times New Roman"/>
          <w:sz w:val="24"/>
          <w:szCs w:val="24"/>
          <w:lang w:val="el-GR"/>
        </w:rPr>
        <w:t>,</w:t>
      </w:r>
      <w:r w:rsidRPr="000B1BC2">
        <w:rPr>
          <w:rFonts w:ascii="Times New Roman" w:hAnsi="Times New Roman" w:cs="Times New Roman"/>
          <w:sz w:val="24"/>
          <w:szCs w:val="24"/>
          <w:lang w:val="el-GR"/>
        </w:rPr>
        <w:t xml:space="preserve"> κατά τη διάρκεια του καλοκαιρινού σχολείου</w:t>
      </w:r>
      <w:r w:rsidR="000B2675">
        <w:rPr>
          <w:rFonts w:ascii="Times New Roman" w:hAnsi="Times New Roman" w:cs="Times New Roman"/>
          <w:sz w:val="24"/>
          <w:szCs w:val="24"/>
          <w:lang w:val="el-GR"/>
        </w:rPr>
        <w:t xml:space="preserve"> του ΤΕΠΑΚ</w:t>
      </w:r>
      <w:r w:rsidRPr="000B1BC2">
        <w:rPr>
          <w:rFonts w:ascii="Times New Roman" w:hAnsi="Times New Roman" w:cs="Times New Roman"/>
          <w:sz w:val="24"/>
          <w:szCs w:val="24"/>
          <w:lang w:val="el-GR"/>
        </w:rPr>
        <w:t xml:space="preserve"> για παιδιά και εφήβους.</w:t>
      </w:r>
      <w:r w:rsidR="003778C4">
        <w:rPr>
          <w:rFonts w:ascii="Times New Roman" w:hAnsi="Times New Roman" w:cs="Times New Roman"/>
          <w:sz w:val="24"/>
          <w:szCs w:val="24"/>
          <w:lang w:val="el-GR"/>
        </w:rPr>
        <w:t xml:space="preserve"> Συγκεκριμένα, η Βιβλιοθήκη του ΤΕΠΑΚ, οργ</w:t>
      </w:r>
      <w:r w:rsidR="000B2675">
        <w:rPr>
          <w:rFonts w:ascii="Times New Roman" w:hAnsi="Times New Roman" w:cs="Times New Roman"/>
          <w:sz w:val="24"/>
          <w:szCs w:val="24"/>
          <w:lang w:val="el-GR"/>
        </w:rPr>
        <w:t>άνωσε</w:t>
      </w:r>
      <w:r w:rsidR="00267C09">
        <w:rPr>
          <w:rFonts w:ascii="Times New Roman" w:hAnsi="Times New Roman" w:cs="Times New Roman"/>
          <w:sz w:val="24"/>
          <w:szCs w:val="24"/>
          <w:lang w:val="el-GR"/>
        </w:rPr>
        <w:t xml:space="preserve"> με μεγάλη επιτυχία</w:t>
      </w:r>
      <w:r w:rsidR="003778C4">
        <w:rPr>
          <w:rFonts w:ascii="Times New Roman" w:hAnsi="Times New Roman" w:cs="Times New Roman"/>
          <w:sz w:val="24"/>
          <w:szCs w:val="24"/>
          <w:lang w:val="el-GR"/>
        </w:rPr>
        <w:t xml:space="preserve"> σειρά από βιωματικές δράσεις μέσω των οποίων τα παιδιά και οι έφηβοι είχαν την ευκαιρία </w:t>
      </w:r>
      <w:r w:rsidR="000B2675">
        <w:rPr>
          <w:rFonts w:ascii="Times New Roman" w:hAnsi="Times New Roman" w:cs="Times New Roman"/>
          <w:sz w:val="24"/>
          <w:szCs w:val="24"/>
          <w:lang w:val="el-GR"/>
        </w:rPr>
        <w:t>να γνωρίσουν σε περισσότερο βάθος τις σημαντικές έννοιες που περιλαμβάνονται σε κάθε ένα από τους 17 στόχους της ΑΑ.</w:t>
      </w:r>
    </w:p>
    <w:p w14:paraId="2A8CEFA1" w14:textId="1C2C0186" w:rsidR="000559AF" w:rsidRPr="003B5FCB" w:rsidRDefault="00A001C9" w:rsidP="000C2FA9">
      <w:pPr>
        <w:pStyle w:val="Heading2"/>
        <w:spacing w:line="240" w:lineRule="auto"/>
        <w:rPr>
          <w:lang w:val="el-GR"/>
        </w:rPr>
      </w:pPr>
      <w:r>
        <w:rPr>
          <w:lang w:val="el-GR"/>
        </w:rPr>
        <w:t xml:space="preserve">Το παραμύθι μπορεί να αποκτηθεί δωρεάν </w:t>
      </w:r>
      <w:r w:rsidR="00DA4147">
        <w:rPr>
          <w:lang w:val="el-GR"/>
        </w:rPr>
        <w:t>από τους/τις ενδιαφερόμενους/</w:t>
      </w:r>
      <w:proofErr w:type="spellStart"/>
      <w:r w:rsidR="00DA4147">
        <w:rPr>
          <w:lang w:val="el-GR"/>
        </w:rPr>
        <w:t>ες</w:t>
      </w:r>
      <w:proofErr w:type="spellEnd"/>
      <w:r w:rsidR="00DA4147">
        <w:rPr>
          <w:lang w:val="el-GR"/>
        </w:rPr>
        <w:t xml:space="preserve"> τόσο </w:t>
      </w:r>
      <w:r>
        <w:rPr>
          <w:lang w:val="el-GR"/>
        </w:rPr>
        <w:t>σε ηλεκτρονική</w:t>
      </w:r>
      <w:r w:rsidRPr="00A001C9">
        <w:rPr>
          <w:lang w:val="el-GR"/>
        </w:rPr>
        <w:t xml:space="preserve"> </w:t>
      </w:r>
      <w:r w:rsidR="00DA4147">
        <w:rPr>
          <w:lang w:val="el-GR"/>
        </w:rPr>
        <w:t xml:space="preserve">μορφή </w:t>
      </w:r>
      <w:r w:rsidRPr="00A001C9">
        <w:rPr>
          <w:lang w:val="el-GR"/>
        </w:rPr>
        <w:t>(</w:t>
      </w:r>
      <w:r>
        <w:t>PDF</w:t>
      </w:r>
      <w:r w:rsidRPr="00A001C9">
        <w:rPr>
          <w:lang w:val="el-GR"/>
        </w:rPr>
        <w:t>)</w:t>
      </w:r>
      <w:r>
        <w:rPr>
          <w:lang w:val="el-GR"/>
        </w:rPr>
        <w:t xml:space="preserve"> </w:t>
      </w:r>
      <w:r w:rsidR="00DA4147">
        <w:rPr>
          <w:lang w:val="el-GR"/>
        </w:rPr>
        <w:t xml:space="preserve">όσο </w:t>
      </w:r>
      <w:r>
        <w:rPr>
          <w:lang w:val="el-GR"/>
        </w:rPr>
        <w:t xml:space="preserve">και σε ακουστική </w:t>
      </w:r>
      <w:r w:rsidR="00DA4147">
        <w:rPr>
          <w:lang w:val="el-GR"/>
        </w:rPr>
        <w:t xml:space="preserve">μορφή </w:t>
      </w:r>
      <w:r>
        <w:rPr>
          <w:lang w:val="el-GR"/>
        </w:rPr>
        <w:t>(</w:t>
      </w:r>
      <w:proofErr w:type="spellStart"/>
      <w:r>
        <w:t>mp</w:t>
      </w:r>
      <w:proofErr w:type="spellEnd"/>
      <w:r w:rsidRPr="00A001C9">
        <w:rPr>
          <w:lang w:val="el-GR"/>
        </w:rPr>
        <w:t>3)</w:t>
      </w:r>
      <w:r>
        <w:rPr>
          <w:lang w:val="el-GR"/>
        </w:rPr>
        <w:t xml:space="preserve"> μέσω του συνδέσμου </w:t>
      </w:r>
      <w:hyperlink r:id="rId5" w:history="1">
        <w:r w:rsidR="003B5FCB" w:rsidRPr="005930FC">
          <w:rPr>
            <w:rStyle w:val="Hyperlink"/>
            <w:lang w:val="el-GR"/>
          </w:rPr>
          <w:t>https://www.generation-sustainability.com/resources/</w:t>
        </w:r>
      </w:hyperlink>
      <w:r w:rsidR="003B5FCB" w:rsidRPr="003B5FCB">
        <w:rPr>
          <w:lang w:val="el-GR"/>
        </w:rPr>
        <w:t xml:space="preserve"> </w:t>
      </w:r>
    </w:p>
    <w:p w14:paraId="4BE4A0A2" w14:textId="77777777" w:rsidR="00A001C9" w:rsidRPr="00A001C9" w:rsidRDefault="00A001C9" w:rsidP="00A001C9">
      <w:pPr>
        <w:rPr>
          <w:lang w:val="el-GR"/>
        </w:rPr>
      </w:pPr>
    </w:p>
    <w:p w14:paraId="522D6633" w14:textId="77777777" w:rsidR="00267C09" w:rsidRDefault="00267C09" w:rsidP="004F5DA3">
      <w:pPr>
        <w:spacing w:line="240" w:lineRule="auto"/>
        <w:jc w:val="both"/>
        <w:rPr>
          <w:rFonts w:ascii="Times New Roman" w:eastAsia="Times New Roman" w:hAnsi="Times New Roman" w:cs="Times New Roman"/>
          <w:sz w:val="24"/>
          <w:szCs w:val="20"/>
          <w:highlight w:val="yellow"/>
          <w:lang w:val="el-GR"/>
        </w:rPr>
      </w:pPr>
    </w:p>
    <w:p w14:paraId="049DB6F1" w14:textId="788CF203" w:rsidR="00640A11" w:rsidRPr="00C62C61" w:rsidRDefault="007311CC" w:rsidP="004F5DA3">
      <w:pPr>
        <w:spacing w:line="240" w:lineRule="auto"/>
        <w:jc w:val="both"/>
        <w:rPr>
          <w:rFonts w:ascii="Times New Roman" w:hAnsi="Times New Roman" w:cs="Times New Roman"/>
          <w:b/>
          <w:color w:val="000000"/>
          <w:szCs w:val="24"/>
          <w:lang w:val="el-GR"/>
        </w:rPr>
      </w:pPr>
      <w:r>
        <w:rPr>
          <w:rFonts w:ascii="Times New Roman" w:hAnsi="Times New Roman" w:cs="Times New Roman"/>
          <w:b/>
          <w:color w:val="000000"/>
          <w:szCs w:val="24"/>
          <w:lang w:val="el-GR"/>
        </w:rPr>
        <w:t xml:space="preserve">Δρ. </w:t>
      </w:r>
      <w:r w:rsidR="00640A11" w:rsidRPr="00C62C61">
        <w:rPr>
          <w:rFonts w:ascii="Times New Roman" w:hAnsi="Times New Roman" w:cs="Times New Roman"/>
          <w:b/>
          <w:color w:val="000000"/>
          <w:szCs w:val="24"/>
          <w:lang w:val="el-GR"/>
        </w:rPr>
        <w:t xml:space="preserve">Μαρίνος </w:t>
      </w:r>
      <w:proofErr w:type="spellStart"/>
      <w:r w:rsidR="00640A11" w:rsidRPr="00C62C61">
        <w:rPr>
          <w:rFonts w:ascii="Times New Roman" w:hAnsi="Times New Roman" w:cs="Times New Roman"/>
          <w:b/>
          <w:color w:val="000000"/>
          <w:szCs w:val="24"/>
          <w:lang w:val="el-GR"/>
        </w:rPr>
        <w:t>Βουκής</w:t>
      </w:r>
      <w:proofErr w:type="spellEnd"/>
      <w:r w:rsidR="00640A11" w:rsidRPr="00C62C61">
        <w:rPr>
          <w:rFonts w:ascii="Times New Roman" w:hAnsi="Times New Roman" w:cs="Times New Roman"/>
          <w:b/>
          <w:color w:val="000000"/>
          <w:szCs w:val="24"/>
          <w:lang w:val="el-GR"/>
        </w:rPr>
        <w:t xml:space="preserve"> (</w:t>
      </w:r>
      <w:hyperlink r:id="rId6" w:history="1">
        <w:r w:rsidR="005C02C8" w:rsidRPr="00F74845">
          <w:rPr>
            <w:rStyle w:val="Hyperlink"/>
            <w:rFonts w:ascii="Times New Roman" w:hAnsi="Times New Roman" w:cs="Times New Roman"/>
            <w:b/>
            <w:szCs w:val="24"/>
          </w:rPr>
          <w:t>marinos</w:t>
        </w:r>
        <w:r w:rsidR="005C02C8" w:rsidRPr="005C02C8">
          <w:rPr>
            <w:rStyle w:val="Hyperlink"/>
            <w:rFonts w:ascii="Times New Roman" w:hAnsi="Times New Roman" w:cs="Times New Roman"/>
            <w:b/>
            <w:szCs w:val="24"/>
            <w:lang w:val="el-GR"/>
          </w:rPr>
          <w:t>.</w:t>
        </w:r>
        <w:r w:rsidR="005C02C8" w:rsidRPr="00F74845">
          <w:rPr>
            <w:rStyle w:val="Hyperlink"/>
            <w:rFonts w:ascii="Times New Roman" w:hAnsi="Times New Roman" w:cs="Times New Roman"/>
            <w:b/>
            <w:szCs w:val="24"/>
          </w:rPr>
          <w:t>voukis</w:t>
        </w:r>
        <w:r w:rsidR="005C02C8" w:rsidRPr="005C02C8">
          <w:rPr>
            <w:rStyle w:val="Hyperlink"/>
            <w:rFonts w:ascii="Times New Roman" w:hAnsi="Times New Roman" w:cs="Times New Roman"/>
            <w:b/>
            <w:szCs w:val="24"/>
            <w:lang w:val="el-GR"/>
          </w:rPr>
          <w:t>@</w:t>
        </w:r>
        <w:r w:rsidR="005C02C8" w:rsidRPr="00F74845">
          <w:rPr>
            <w:rStyle w:val="Hyperlink"/>
            <w:rFonts w:ascii="Times New Roman" w:hAnsi="Times New Roman" w:cs="Times New Roman"/>
            <w:b/>
            <w:szCs w:val="24"/>
          </w:rPr>
          <w:t>cut</w:t>
        </w:r>
        <w:r w:rsidR="005C02C8" w:rsidRPr="005C02C8">
          <w:rPr>
            <w:rStyle w:val="Hyperlink"/>
            <w:rFonts w:ascii="Times New Roman" w:hAnsi="Times New Roman" w:cs="Times New Roman"/>
            <w:b/>
            <w:szCs w:val="24"/>
            <w:lang w:val="el-GR"/>
          </w:rPr>
          <w:t>.</w:t>
        </w:r>
        <w:r w:rsidR="005C02C8" w:rsidRPr="00F74845">
          <w:rPr>
            <w:rStyle w:val="Hyperlink"/>
            <w:rFonts w:ascii="Times New Roman" w:hAnsi="Times New Roman" w:cs="Times New Roman"/>
            <w:b/>
            <w:szCs w:val="24"/>
          </w:rPr>
          <w:t>ac</w:t>
        </w:r>
        <w:r w:rsidR="005C02C8" w:rsidRPr="005C02C8">
          <w:rPr>
            <w:rStyle w:val="Hyperlink"/>
            <w:rFonts w:ascii="Times New Roman" w:hAnsi="Times New Roman" w:cs="Times New Roman"/>
            <w:b/>
            <w:szCs w:val="24"/>
            <w:lang w:val="el-GR"/>
          </w:rPr>
          <w:t>.</w:t>
        </w:r>
        <w:r w:rsidR="005C02C8" w:rsidRPr="00F74845">
          <w:rPr>
            <w:rStyle w:val="Hyperlink"/>
            <w:rFonts w:ascii="Times New Roman" w:hAnsi="Times New Roman" w:cs="Times New Roman"/>
            <w:b/>
            <w:szCs w:val="24"/>
          </w:rPr>
          <w:t>cy</w:t>
        </w:r>
      </w:hyperlink>
      <w:r w:rsidR="00640A11" w:rsidRPr="00C62C61">
        <w:rPr>
          <w:rFonts w:ascii="Times New Roman" w:hAnsi="Times New Roman" w:cs="Times New Roman"/>
          <w:b/>
          <w:color w:val="000000"/>
          <w:szCs w:val="24"/>
          <w:lang w:val="el-GR"/>
        </w:rPr>
        <w:t>)</w:t>
      </w:r>
    </w:p>
    <w:p w14:paraId="317FDB9F" w14:textId="54B26468" w:rsidR="00640A11" w:rsidRDefault="00640A11" w:rsidP="004F5DA3">
      <w:pPr>
        <w:spacing w:line="240" w:lineRule="auto"/>
        <w:jc w:val="both"/>
        <w:rPr>
          <w:rFonts w:ascii="Times New Roman" w:hAnsi="Times New Roman" w:cs="Times New Roman"/>
          <w:b/>
          <w:color w:val="000000"/>
          <w:szCs w:val="24"/>
          <w:lang w:val="el-GR"/>
        </w:rPr>
      </w:pPr>
      <w:r w:rsidRPr="00C62C61">
        <w:rPr>
          <w:rFonts w:ascii="Times New Roman" w:hAnsi="Times New Roman" w:cs="Times New Roman"/>
          <w:b/>
          <w:color w:val="000000"/>
          <w:szCs w:val="24"/>
          <w:lang w:val="el-GR"/>
        </w:rPr>
        <w:t xml:space="preserve">Προϊστάμενος </w:t>
      </w:r>
      <w:r>
        <w:rPr>
          <w:rFonts w:ascii="Times New Roman" w:hAnsi="Times New Roman" w:cs="Times New Roman"/>
          <w:b/>
          <w:color w:val="000000"/>
          <w:szCs w:val="24"/>
          <w:lang w:val="el-GR"/>
        </w:rPr>
        <w:t>Υπηρεσίας Επικοινωνίας, Προώθησης και Διεθνοποίησης, Τεχνολογικό Πανεπιστήμιο</w:t>
      </w:r>
      <w:r w:rsidRPr="00C62C61">
        <w:rPr>
          <w:rFonts w:ascii="Times New Roman" w:hAnsi="Times New Roman" w:cs="Times New Roman"/>
          <w:b/>
          <w:color w:val="000000"/>
          <w:szCs w:val="24"/>
          <w:lang w:val="el-GR"/>
        </w:rPr>
        <w:t xml:space="preserve"> Κύπρου</w:t>
      </w:r>
    </w:p>
    <w:p w14:paraId="111932B7" w14:textId="56BA9663" w:rsidR="00640A11" w:rsidRDefault="00640A11" w:rsidP="004F5DA3">
      <w:pPr>
        <w:spacing w:line="240" w:lineRule="auto"/>
        <w:jc w:val="both"/>
        <w:rPr>
          <w:rFonts w:ascii="Times New Roman" w:hAnsi="Times New Roman" w:cs="Times New Roman"/>
          <w:b/>
          <w:color w:val="000000"/>
          <w:szCs w:val="24"/>
          <w:lang w:val="el-GR"/>
        </w:rPr>
      </w:pPr>
      <w:r>
        <w:rPr>
          <w:rFonts w:ascii="Times New Roman" w:hAnsi="Times New Roman" w:cs="Times New Roman"/>
          <w:b/>
          <w:color w:val="000000"/>
          <w:szCs w:val="24"/>
          <w:lang w:val="el-GR"/>
        </w:rPr>
        <w:t>Διδάκτορας στην Ενσωμάτωση της Αειφόρου Ανάπτυξης στα Ανώτατα Εκπαιδευτικά Ιδρύματα</w:t>
      </w:r>
    </w:p>
    <w:p w14:paraId="0EBB42B1" w14:textId="4F283D8A" w:rsidR="00640A11" w:rsidRDefault="00640A11" w:rsidP="004F5DA3">
      <w:pPr>
        <w:spacing w:line="240" w:lineRule="auto"/>
        <w:jc w:val="both"/>
        <w:rPr>
          <w:rFonts w:ascii="Times New Roman" w:hAnsi="Times New Roman" w:cs="Times New Roman"/>
          <w:b/>
          <w:color w:val="000000"/>
          <w:szCs w:val="24"/>
        </w:rPr>
      </w:pPr>
      <w:r>
        <w:rPr>
          <w:rFonts w:ascii="Times New Roman" w:hAnsi="Times New Roman" w:cs="Times New Roman"/>
          <w:b/>
          <w:color w:val="000000"/>
          <w:szCs w:val="24"/>
          <w:lang w:val="el-GR"/>
        </w:rPr>
        <w:t>Μέλος</w:t>
      </w:r>
      <w:r w:rsidRPr="00873BBE">
        <w:rPr>
          <w:rFonts w:ascii="Times New Roman" w:hAnsi="Times New Roman" w:cs="Times New Roman"/>
          <w:b/>
          <w:color w:val="000000"/>
          <w:szCs w:val="24"/>
        </w:rPr>
        <w:t xml:space="preserve"> </w:t>
      </w:r>
      <w:r>
        <w:rPr>
          <w:rFonts w:ascii="Times New Roman" w:hAnsi="Times New Roman" w:cs="Times New Roman"/>
          <w:b/>
          <w:color w:val="000000"/>
          <w:szCs w:val="24"/>
          <w:lang w:val="el-GR"/>
        </w:rPr>
        <w:t>του</w:t>
      </w:r>
      <w:r w:rsidRPr="00873BBE">
        <w:rPr>
          <w:rFonts w:ascii="Times New Roman" w:hAnsi="Times New Roman" w:cs="Times New Roman"/>
          <w:b/>
          <w:color w:val="000000"/>
          <w:szCs w:val="24"/>
        </w:rPr>
        <w:t xml:space="preserve"> </w:t>
      </w:r>
      <w:r>
        <w:rPr>
          <w:rFonts w:ascii="Times New Roman" w:hAnsi="Times New Roman" w:cs="Times New Roman"/>
          <w:b/>
          <w:color w:val="000000"/>
          <w:szCs w:val="24"/>
        </w:rPr>
        <w:t>Advisory Council</w:t>
      </w:r>
      <w:r w:rsidRPr="00874B2D">
        <w:rPr>
          <w:rFonts w:ascii="Times New Roman" w:hAnsi="Times New Roman" w:cs="Times New Roman"/>
          <w:b/>
          <w:color w:val="000000"/>
          <w:szCs w:val="24"/>
        </w:rPr>
        <w:t xml:space="preserve"> </w:t>
      </w:r>
      <w:r>
        <w:rPr>
          <w:rFonts w:ascii="Times New Roman" w:hAnsi="Times New Roman" w:cs="Times New Roman"/>
          <w:b/>
          <w:color w:val="000000"/>
          <w:szCs w:val="24"/>
          <w:lang w:val="el-GR"/>
        </w:rPr>
        <w:t>του</w:t>
      </w:r>
      <w:r w:rsidRPr="00874B2D">
        <w:rPr>
          <w:rFonts w:ascii="Times New Roman" w:hAnsi="Times New Roman" w:cs="Times New Roman"/>
          <w:b/>
          <w:color w:val="000000"/>
          <w:szCs w:val="24"/>
        </w:rPr>
        <w:t xml:space="preserve"> </w:t>
      </w:r>
      <w:r>
        <w:rPr>
          <w:rFonts w:ascii="Times New Roman" w:hAnsi="Times New Roman" w:cs="Times New Roman"/>
          <w:b/>
          <w:color w:val="000000"/>
          <w:szCs w:val="24"/>
          <w:lang w:val="el-GR"/>
        </w:rPr>
        <w:t>διεθνούς</w:t>
      </w:r>
      <w:r w:rsidRPr="00874B2D">
        <w:rPr>
          <w:rFonts w:ascii="Times New Roman" w:hAnsi="Times New Roman" w:cs="Times New Roman"/>
          <w:b/>
          <w:color w:val="000000"/>
          <w:szCs w:val="24"/>
        </w:rPr>
        <w:t xml:space="preserve"> </w:t>
      </w:r>
      <w:r>
        <w:rPr>
          <w:rFonts w:ascii="Times New Roman" w:hAnsi="Times New Roman" w:cs="Times New Roman"/>
          <w:b/>
          <w:color w:val="000000"/>
          <w:szCs w:val="24"/>
          <w:lang w:val="el-GR"/>
        </w:rPr>
        <w:t>οργανισμού</w:t>
      </w:r>
      <w:r w:rsidRPr="00874B2D">
        <w:rPr>
          <w:rFonts w:ascii="Times New Roman" w:hAnsi="Times New Roman" w:cs="Times New Roman"/>
          <w:b/>
          <w:color w:val="000000"/>
          <w:szCs w:val="24"/>
        </w:rPr>
        <w:t xml:space="preserve"> </w:t>
      </w:r>
      <w:r>
        <w:rPr>
          <w:rFonts w:ascii="Times New Roman" w:hAnsi="Times New Roman" w:cs="Times New Roman"/>
          <w:b/>
          <w:color w:val="000000"/>
          <w:szCs w:val="24"/>
        </w:rPr>
        <w:t>Association</w:t>
      </w:r>
      <w:r w:rsidRPr="00874B2D">
        <w:rPr>
          <w:rFonts w:ascii="Times New Roman" w:hAnsi="Times New Roman" w:cs="Times New Roman"/>
          <w:b/>
          <w:color w:val="000000"/>
          <w:szCs w:val="24"/>
        </w:rPr>
        <w:t xml:space="preserve"> </w:t>
      </w:r>
      <w:r>
        <w:rPr>
          <w:rFonts w:ascii="Times New Roman" w:hAnsi="Times New Roman" w:cs="Times New Roman"/>
          <w:b/>
          <w:color w:val="000000"/>
          <w:szCs w:val="24"/>
        </w:rPr>
        <w:t>for</w:t>
      </w:r>
      <w:r w:rsidRPr="00874B2D">
        <w:rPr>
          <w:rFonts w:ascii="Times New Roman" w:hAnsi="Times New Roman" w:cs="Times New Roman"/>
          <w:b/>
          <w:color w:val="000000"/>
          <w:szCs w:val="24"/>
        </w:rPr>
        <w:t xml:space="preserve"> </w:t>
      </w:r>
      <w:r>
        <w:rPr>
          <w:rFonts w:ascii="Times New Roman" w:hAnsi="Times New Roman" w:cs="Times New Roman"/>
          <w:b/>
          <w:color w:val="000000"/>
          <w:szCs w:val="24"/>
        </w:rPr>
        <w:t>the</w:t>
      </w:r>
      <w:r w:rsidRPr="00874B2D">
        <w:rPr>
          <w:rFonts w:ascii="Times New Roman" w:hAnsi="Times New Roman" w:cs="Times New Roman"/>
          <w:b/>
          <w:color w:val="000000"/>
          <w:szCs w:val="24"/>
        </w:rPr>
        <w:t xml:space="preserve"> </w:t>
      </w:r>
      <w:r>
        <w:rPr>
          <w:rFonts w:ascii="Times New Roman" w:hAnsi="Times New Roman" w:cs="Times New Roman"/>
          <w:b/>
          <w:color w:val="000000"/>
          <w:szCs w:val="24"/>
        </w:rPr>
        <w:t>Advancement of Sustainability in Higher Education (A.A.S.H.E.)</w:t>
      </w:r>
    </w:p>
    <w:p w14:paraId="55CDAE59" w14:textId="539AA3C8" w:rsidR="00640A11" w:rsidRPr="005C02C8" w:rsidRDefault="00640A11" w:rsidP="004F5DA3">
      <w:pPr>
        <w:spacing w:line="240" w:lineRule="auto"/>
        <w:jc w:val="both"/>
        <w:rPr>
          <w:rFonts w:ascii="Times New Roman" w:hAnsi="Times New Roman" w:cs="Times New Roman"/>
          <w:b/>
          <w:color w:val="000000"/>
          <w:szCs w:val="24"/>
          <w:lang w:val="el-GR"/>
        </w:rPr>
      </w:pPr>
      <w:r>
        <w:rPr>
          <w:rFonts w:ascii="Times New Roman" w:hAnsi="Times New Roman" w:cs="Times New Roman"/>
          <w:b/>
          <w:color w:val="000000"/>
          <w:szCs w:val="24"/>
          <w:lang w:val="el-GR"/>
        </w:rPr>
        <w:t xml:space="preserve">Μέλος του Διοικητικού Συμβουλίου του </w:t>
      </w:r>
      <w:r w:rsidRPr="00640A11">
        <w:rPr>
          <w:rFonts w:ascii="Times New Roman" w:hAnsi="Times New Roman" w:cs="Times New Roman"/>
          <w:b/>
          <w:color w:val="000000"/>
          <w:szCs w:val="24"/>
          <w:lang w:val="el-GR"/>
        </w:rPr>
        <w:t>εθνικ</w:t>
      </w:r>
      <w:r>
        <w:rPr>
          <w:rFonts w:ascii="Times New Roman" w:hAnsi="Times New Roman" w:cs="Times New Roman"/>
          <w:b/>
          <w:color w:val="000000"/>
          <w:szCs w:val="24"/>
          <w:lang w:val="el-GR"/>
        </w:rPr>
        <w:t>ού</w:t>
      </w:r>
      <w:r w:rsidRPr="00640A11">
        <w:rPr>
          <w:rFonts w:ascii="Times New Roman" w:hAnsi="Times New Roman" w:cs="Times New Roman"/>
          <w:b/>
          <w:color w:val="000000"/>
          <w:szCs w:val="24"/>
          <w:lang w:val="el-GR"/>
        </w:rPr>
        <w:t xml:space="preserve"> επιχειρηματικ</w:t>
      </w:r>
      <w:r w:rsidR="005C02C8">
        <w:rPr>
          <w:rFonts w:ascii="Times New Roman" w:hAnsi="Times New Roman" w:cs="Times New Roman"/>
          <w:b/>
          <w:color w:val="000000"/>
          <w:szCs w:val="24"/>
          <w:lang w:val="el-GR"/>
        </w:rPr>
        <w:t>ού</w:t>
      </w:r>
      <w:r w:rsidRPr="00640A11">
        <w:rPr>
          <w:rFonts w:ascii="Times New Roman" w:hAnsi="Times New Roman" w:cs="Times New Roman"/>
          <w:b/>
          <w:color w:val="000000"/>
          <w:szCs w:val="24"/>
          <w:lang w:val="el-GR"/>
        </w:rPr>
        <w:t xml:space="preserve"> </w:t>
      </w:r>
      <w:r w:rsidR="005C02C8">
        <w:rPr>
          <w:rFonts w:ascii="Times New Roman" w:hAnsi="Times New Roman" w:cs="Times New Roman"/>
          <w:b/>
          <w:color w:val="000000"/>
          <w:szCs w:val="24"/>
          <w:lang w:val="el-GR"/>
        </w:rPr>
        <w:t>δικτύο</w:t>
      </w:r>
      <w:r w:rsidRPr="00640A11">
        <w:rPr>
          <w:rFonts w:ascii="Times New Roman" w:hAnsi="Times New Roman" w:cs="Times New Roman"/>
          <w:b/>
          <w:color w:val="000000"/>
          <w:szCs w:val="24"/>
          <w:lang w:val="el-GR"/>
        </w:rPr>
        <w:t>υ για την Εταιρική Κοινωνική Ευθύνη (ΕΚΕ) στην Κύπρο</w:t>
      </w:r>
      <w:r w:rsidR="005C02C8">
        <w:rPr>
          <w:rFonts w:ascii="Times New Roman" w:hAnsi="Times New Roman" w:cs="Times New Roman"/>
          <w:b/>
          <w:color w:val="000000"/>
          <w:szCs w:val="24"/>
          <w:lang w:val="el-GR"/>
        </w:rPr>
        <w:t xml:space="preserve"> (</w:t>
      </w:r>
      <w:r w:rsidR="005C02C8">
        <w:rPr>
          <w:rFonts w:ascii="Times New Roman" w:hAnsi="Times New Roman" w:cs="Times New Roman"/>
          <w:b/>
          <w:color w:val="000000"/>
          <w:szCs w:val="24"/>
        </w:rPr>
        <w:t>CSR</w:t>
      </w:r>
      <w:r w:rsidR="005C02C8" w:rsidRPr="005C02C8">
        <w:rPr>
          <w:rFonts w:ascii="Times New Roman" w:hAnsi="Times New Roman" w:cs="Times New Roman"/>
          <w:b/>
          <w:color w:val="000000"/>
          <w:szCs w:val="24"/>
          <w:lang w:val="el-GR"/>
        </w:rPr>
        <w:t xml:space="preserve"> </w:t>
      </w:r>
      <w:r w:rsidR="005C02C8">
        <w:rPr>
          <w:rFonts w:ascii="Times New Roman" w:hAnsi="Times New Roman" w:cs="Times New Roman"/>
          <w:b/>
          <w:color w:val="000000"/>
          <w:szCs w:val="24"/>
        </w:rPr>
        <w:t>Cyprus</w:t>
      </w:r>
      <w:r w:rsidR="005C02C8" w:rsidRPr="005C02C8">
        <w:rPr>
          <w:rFonts w:ascii="Times New Roman" w:hAnsi="Times New Roman" w:cs="Times New Roman"/>
          <w:b/>
          <w:color w:val="000000"/>
          <w:szCs w:val="24"/>
          <w:lang w:val="el-GR"/>
        </w:rPr>
        <w:t>).</w:t>
      </w:r>
    </w:p>
    <w:p w14:paraId="40FA3A38" w14:textId="77777777" w:rsidR="00640A11" w:rsidRPr="00640A11" w:rsidRDefault="00640A11" w:rsidP="00640A11">
      <w:pPr>
        <w:spacing w:line="240" w:lineRule="auto"/>
        <w:rPr>
          <w:rFonts w:ascii="Times New Roman" w:hAnsi="Times New Roman" w:cs="Times New Roman"/>
          <w:b/>
          <w:color w:val="000000"/>
          <w:szCs w:val="24"/>
          <w:lang w:val="el-GR"/>
        </w:rPr>
      </w:pPr>
    </w:p>
    <w:p w14:paraId="6DF5D141" w14:textId="77777777" w:rsidR="00E41737" w:rsidRPr="001103FD" w:rsidRDefault="00E41737" w:rsidP="00E41737">
      <w:pPr>
        <w:spacing w:line="240" w:lineRule="auto"/>
        <w:rPr>
          <w:rFonts w:ascii="Times New Roman" w:hAnsi="Times New Roman" w:cs="Times New Roman"/>
          <w:b/>
          <w:color w:val="000000"/>
          <w:szCs w:val="24"/>
          <w:lang w:val="el-GR"/>
        </w:rPr>
      </w:pPr>
      <w:r w:rsidRPr="001103FD">
        <w:rPr>
          <w:rFonts w:ascii="Times New Roman" w:hAnsi="Times New Roman" w:cs="Times New Roman"/>
          <w:b/>
          <w:color w:val="000000"/>
          <w:szCs w:val="24"/>
          <w:lang w:val="el-GR"/>
        </w:rPr>
        <w:t>Βιβλιογραφικές Αναφορές:</w:t>
      </w:r>
    </w:p>
    <w:p w14:paraId="48D6CDB3" w14:textId="77777777" w:rsidR="00F721D1" w:rsidRPr="001946ED" w:rsidRDefault="00F721D1" w:rsidP="00F721D1">
      <w:pPr>
        <w:pStyle w:val="ListParagraph"/>
        <w:numPr>
          <w:ilvl w:val="0"/>
          <w:numId w:val="1"/>
        </w:numPr>
        <w:spacing w:line="240" w:lineRule="auto"/>
        <w:rPr>
          <w:rFonts w:ascii="Times New Roman" w:hAnsi="Times New Roman" w:cs="Times New Roman"/>
        </w:rPr>
      </w:pPr>
      <w:r w:rsidRPr="001946ED">
        <w:rPr>
          <w:rFonts w:ascii="Times New Roman" w:hAnsi="Times New Roman" w:cs="Times New Roman"/>
        </w:rPr>
        <w:t>Cortese, A. D. (1992). Education for an environmentally sustainable future. Environmental Science &amp; Technology, 26(6), 1108-1114</w:t>
      </w:r>
    </w:p>
    <w:p w14:paraId="40F7261A" w14:textId="77777777" w:rsidR="00F12256" w:rsidRPr="001946ED" w:rsidRDefault="00F12256" w:rsidP="00F12256">
      <w:pPr>
        <w:pStyle w:val="ListParagraph"/>
        <w:numPr>
          <w:ilvl w:val="0"/>
          <w:numId w:val="1"/>
        </w:numPr>
        <w:spacing w:line="240" w:lineRule="auto"/>
        <w:rPr>
          <w:rFonts w:ascii="Times New Roman" w:hAnsi="Times New Roman" w:cs="Times New Roman"/>
          <w:lang w:val="el-GR"/>
        </w:rPr>
      </w:pPr>
      <w:r w:rsidRPr="001946ED">
        <w:rPr>
          <w:rFonts w:ascii="Times New Roman" w:hAnsi="Times New Roman" w:cs="Times New Roman"/>
        </w:rPr>
        <w:t>Generation</w:t>
      </w:r>
      <w:r w:rsidRPr="001946ED">
        <w:rPr>
          <w:rFonts w:ascii="Times New Roman" w:hAnsi="Times New Roman" w:cs="Times New Roman"/>
          <w:lang w:val="el-GR"/>
        </w:rPr>
        <w:t xml:space="preserve"> </w:t>
      </w:r>
      <w:r w:rsidRPr="001946ED">
        <w:rPr>
          <w:rFonts w:ascii="Times New Roman" w:hAnsi="Times New Roman" w:cs="Times New Roman"/>
        </w:rPr>
        <w:t>Sustainability</w:t>
      </w:r>
      <w:r w:rsidRPr="00F12256">
        <w:rPr>
          <w:rFonts w:ascii="Times New Roman" w:hAnsi="Times New Roman" w:cs="Times New Roman"/>
          <w:lang w:val="el-GR"/>
        </w:rPr>
        <w:t xml:space="preserve">. </w:t>
      </w:r>
      <w:r w:rsidRPr="001946ED">
        <w:rPr>
          <w:rFonts w:ascii="Times New Roman" w:hAnsi="Times New Roman" w:cs="Times New Roman"/>
          <w:lang w:val="el-GR"/>
        </w:rPr>
        <w:t xml:space="preserve"> «Σώστε τη γη μας και τις μελλοντικές γενιές. Μια ιστορία για την Αειφόρο Ανάπτυξη». </w:t>
      </w:r>
      <w:hyperlink r:id="rId7" w:history="1">
        <w:r w:rsidRPr="001946ED">
          <w:rPr>
            <w:rStyle w:val="Hyperlink"/>
            <w:rFonts w:ascii="Times New Roman" w:hAnsi="Times New Roman" w:cs="Times New Roman"/>
          </w:rPr>
          <w:t>https</w:t>
        </w:r>
        <w:r w:rsidRPr="001946ED">
          <w:rPr>
            <w:rStyle w:val="Hyperlink"/>
            <w:rFonts w:ascii="Times New Roman" w:hAnsi="Times New Roman" w:cs="Times New Roman"/>
            <w:lang w:val="el-GR"/>
          </w:rPr>
          <w:t>://</w:t>
        </w:r>
        <w:r w:rsidRPr="001946ED">
          <w:rPr>
            <w:rStyle w:val="Hyperlink"/>
            <w:rFonts w:ascii="Times New Roman" w:hAnsi="Times New Roman" w:cs="Times New Roman"/>
          </w:rPr>
          <w:t>www</w:t>
        </w:r>
        <w:r w:rsidRPr="001946ED">
          <w:rPr>
            <w:rStyle w:val="Hyperlink"/>
            <w:rFonts w:ascii="Times New Roman" w:hAnsi="Times New Roman" w:cs="Times New Roman"/>
            <w:lang w:val="el-GR"/>
          </w:rPr>
          <w:t>.</w:t>
        </w:r>
        <w:r w:rsidRPr="001946ED">
          <w:rPr>
            <w:rStyle w:val="Hyperlink"/>
            <w:rFonts w:ascii="Times New Roman" w:hAnsi="Times New Roman" w:cs="Times New Roman"/>
          </w:rPr>
          <w:t>generation</w:t>
        </w:r>
        <w:r w:rsidRPr="001946ED">
          <w:rPr>
            <w:rStyle w:val="Hyperlink"/>
            <w:rFonts w:ascii="Times New Roman" w:hAnsi="Times New Roman" w:cs="Times New Roman"/>
            <w:lang w:val="el-GR"/>
          </w:rPr>
          <w:t>-</w:t>
        </w:r>
        <w:r w:rsidRPr="001946ED">
          <w:rPr>
            <w:rStyle w:val="Hyperlink"/>
            <w:rFonts w:ascii="Times New Roman" w:hAnsi="Times New Roman" w:cs="Times New Roman"/>
          </w:rPr>
          <w:t>sustainability</w:t>
        </w:r>
        <w:r w:rsidRPr="001946ED">
          <w:rPr>
            <w:rStyle w:val="Hyperlink"/>
            <w:rFonts w:ascii="Times New Roman" w:hAnsi="Times New Roman" w:cs="Times New Roman"/>
            <w:lang w:val="el-GR"/>
          </w:rPr>
          <w:t>.</w:t>
        </w:r>
        <w:r w:rsidRPr="001946ED">
          <w:rPr>
            <w:rStyle w:val="Hyperlink"/>
            <w:rFonts w:ascii="Times New Roman" w:hAnsi="Times New Roman" w:cs="Times New Roman"/>
          </w:rPr>
          <w:t>com</w:t>
        </w:r>
        <w:r w:rsidRPr="001946ED">
          <w:rPr>
            <w:rStyle w:val="Hyperlink"/>
            <w:rFonts w:ascii="Times New Roman" w:hAnsi="Times New Roman" w:cs="Times New Roman"/>
            <w:lang w:val="el-GR"/>
          </w:rPr>
          <w:t>/</w:t>
        </w:r>
        <w:r w:rsidRPr="001946ED">
          <w:rPr>
            <w:rStyle w:val="Hyperlink"/>
            <w:rFonts w:ascii="Times New Roman" w:hAnsi="Times New Roman" w:cs="Times New Roman"/>
          </w:rPr>
          <w:t>resources</w:t>
        </w:r>
        <w:r w:rsidRPr="001946ED">
          <w:rPr>
            <w:rStyle w:val="Hyperlink"/>
            <w:rFonts w:ascii="Times New Roman" w:hAnsi="Times New Roman" w:cs="Times New Roman"/>
            <w:lang w:val="el-GR"/>
          </w:rPr>
          <w:t>/</w:t>
        </w:r>
      </w:hyperlink>
    </w:p>
    <w:p w14:paraId="74B5F88D" w14:textId="77777777" w:rsidR="00B461AF" w:rsidRPr="001946ED" w:rsidRDefault="00B461AF" w:rsidP="00B461AF">
      <w:pPr>
        <w:pStyle w:val="ListParagraph"/>
        <w:numPr>
          <w:ilvl w:val="0"/>
          <w:numId w:val="1"/>
        </w:numPr>
        <w:spacing w:line="240" w:lineRule="auto"/>
        <w:rPr>
          <w:rFonts w:ascii="Times New Roman" w:hAnsi="Times New Roman" w:cs="Times New Roman"/>
        </w:rPr>
      </w:pPr>
      <w:r w:rsidRPr="001946ED">
        <w:rPr>
          <w:rFonts w:ascii="Times New Roman" w:hAnsi="Times New Roman" w:cs="Times New Roman"/>
        </w:rPr>
        <w:t>United Nations Brundtland Commission. (1987). Report of the World Commission on Environment and Development (WCED): Our Common Future</w:t>
      </w:r>
    </w:p>
    <w:p w14:paraId="0A699F81" w14:textId="77777777" w:rsidR="00E41737" w:rsidRPr="001103FD" w:rsidRDefault="00E41737" w:rsidP="00E41737">
      <w:pPr>
        <w:pStyle w:val="ListParagraph"/>
        <w:numPr>
          <w:ilvl w:val="0"/>
          <w:numId w:val="1"/>
        </w:numPr>
        <w:spacing w:line="240" w:lineRule="auto"/>
        <w:rPr>
          <w:rFonts w:ascii="Times New Roman" w:hAnsi="Times New Roman" w:cs="Times New Roman"/>
          <w:lang w:val="el-GR"/>
        </w:rPr>
      </w:pPr>
      <w:proofErr w:type="spellStart"/>
      <w:r w:rsidRPr="001103FD">
        <w:rPr>
          <w:rFonts w:ascii="Times New Roman" w:hAnsi="Times New Roman" w:cs="Times New Roman"/>
          <w:lang w:val="el-GR"/>
        </w:rPr>
        <w:t>Βουκής</w:t>
      </w:r>
      <w:proofErr w:type="spellEnd"/>
      <w:r w:rsidRPr="001103FD">
        <w:rPr>
          <w:rFonts w:ascii="Times New Roman" w:hAnsi="Times New Roman" w:cs="Times New Roman"/>
          <w:lang w:val="el-GR"/>
        </w:rPr>
        <w:t xml:space="preserve">, Μ. (2020). Μοντέλο ενσωμάτωσης της Αειφόρου Ανάπτυξης στα Ανώτατα Εκπαιδευτικά Ιδρύματα. Η σημασία της μέτρησης του βαθμού ενσωμάτωσης της. Διδακτορική Διατριβή. </w:t>
      </w:r>
      <w:proofErr w:type="spellStart"/>
      <w:r w:rsidRPr="001103FD">
        <w:rPr>
          <w:rFonts w:ascii="Times New Roman" w:hAnsi="Times New Roman" w:cs="Times New Roman"/>
          <w:lang w:val="el-GR"/>
        </w:rPr>
        <w:t>Πάντειο</w:t>
      </w:r>
      <w:proofErr w:type="spellEnd"/>
      <w:r w:rsidRPr="001103FD">
        <w:rPr>
          <w:rFonts w:ascii="Times New Roman" w:hAnsi="Times New Roman" w:cs="Times New Roman"/>
          <w:lang w:val="el-GR"/>
        </w:rPr>
        <w:t xml:space="preserve"> Πανεπιστήμιο. Αθήνα</w:t>
      </w:r>
    </w:p>
    <w:p w14:paraId="1118D921" w14:textId="77777777" w:rsidR="00E41737" w:rsidRPr="001946ED" w:rsidRDefault="00E41737" w:rsidP="00E41737">
      <w:pPr>
        <w:pStyle w:val="ListParagraph"/>
        <w:numPr>
          <w:ilvl w:val="0"/>
          <w:numId w:val="1"/>
        </w:numPr>
        <w:spacing w:line="240" w:lineRule="auto"/>
        <w:rPr>
          <w:rFonts w:ascii="Times New Roman" w:hAnsi="Times New Roman" w:cs="Times New Roman"/>
          <w:lang w:val="el-GR"/>
        </w:rPr>
      </w:pPr>
      <w:proofErr w:type="spellStart"/>
      <w:r w:rsidRPr="001103FD">
        <w:rPr>
          <w:rFonts w:ascii="Times New Roman" w:hAnsi="Times New Roman" w:cs="Times New Roman"/>
          <w:lang w:val="el-GR"/>
        </w:rPr>
        <w:t>Τράντας</w:t>
      </w:r>
      <w:proofErr w:type="spellEnd"/>
      <w:r w:rsidRPr="001103FD">
        <w:rPr>
          <w:rFonts w:ascii="Times New Roman" w:hAnsi="Times New Roman" w:cs="Times New Roman"/>
          <w:lang w:val="el-GR"/>
        </w:rPr>
        <w:t xml:space="preserve">, Ν. (2017). Η Ατζέντα 2030 για τη Βιώσιμη Ανάπτυξη και το εθνικό πλαίσιο εφαρμογής. Αθήνα: Γραφείο Συντονισμού, Θεσμικών, Διεθνών &amp; Ευρωπαϊκών Θεμάτων, Γενική Γραμματεία </w:t>
      </w:r>
      <w:r w:rsidRPr="001946ED">
        <w:rPr>
          <w:rFonts w:ascii="Times New Roman" w:hAnsi="Times New Roman" w:cs="Times New Roman"/>
          <w:lang w:val="el-GR"/>
        </w:rPr>
        <w:t>Κυβέρνησης Ελληνικής Δημοκρατίας</w:t>
      </w:r>
    </w:p>
    <w:p w14:paraId="381C0AED" w14:textId="1DE173B5" w:rsidR="00EE55F3" w:rsidRPr="001103FD" w:rsidRDefault="00EE55F3" w:rsidP="007826F0">
      <w:pPr>
        <w:pStyle w:val="ListParagraph"/>
        <w:spacing w:line="240" w:lineRule="auto"/>
        <w:rPr>
          <w:rFonts w:ascii="Times New Roman" w:hAnsi="Times New Roman" w:cs="Times New Roman"/>
        </w:rPr>
      </w:pPr>
    </w:p>
    <w:sectPr w:rsidR="00EE55F3" w:rsidRPr="001103FD" w:rsidSect="00E41737">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2746F"/>
    <w:multiLevelType w:val="hybridMultilevel"/>
    <w:tmpl w:val="1C4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43"/>
    <w:rsid w:val="000232B7"/>
    <w:rsid w:val="000559AF"/>
    <w:rsid w:val="000B1BC2"/>
    <w:rsid w:val="000B2675"/>
    <w:rsid w:val="000C2FA9"/>
    <w:rsid w:val="000D4151"/>
    <w:rsid w:val="000F7168"/>
    <w:rsid w:val="001103FD"/>
    <w:rsid w:val="00164F84"/>
    <w:rsid w:val="00165DE5"/>
    <w:rsid w:val="001929D2"/>
    <w:rsid w:val="001946ED"/>
    <w:rsid w:val="001D68F4"/>
    <w:rsid w:val="00205A00"/>
    <w:rsid w:val="00252560"/>
    <w:rsid w:val="00260DFE"/>
    <w:rsid w:val="002662A2"/>
    <w:rsid w:val="00267C09"/>
    <w:rsid w:val="00270E21"/>
    <w:rsid w:val="002934B0"/>
    <w:rsid w:val="00294078"/>
    <w:rsid w:val="002F76E7"/>
    <w:rsid w:val="002F7E9B"/>
    <w:rsid w:val="00304EA8"/>
    <w:rsid w:val="00310B83"/>
    <w:rsid w:val="00317793"/>
    <w:rsid w:val="00327D6F"/>
    <w:rsid w:val="00330B98"/>
    <w:rsid w:val="003736BC"/>
    <w:rsid w:val="003778C4"/>
    <w:rsid w:val="00387F76"/>
    <w:rsid w:val="003B5FCB"/>
    <w:rsid w:val="003C0FAA"/>
    <w:rsid w:val="003C4547"/>
    <w:rsid w:val="003C6291"/>
    <w:rsid w:val="00411FE2"/>
    <w:rsid w:val="00443319"/>
    <w:rsid w:val="00453245"/>
    <w:rsid w:val="004546E9"/>
    <w:rsid w:val="00474155"/>
    <w:rsid w:val="00495AF1"/>
    <w:rsid w:val="004F5DA3"/>
    <w:rsid w:val="004F7EE9"/>
    <w:rsid w:val="00553259"/>
    <w:rsid w:val="00584680"/>
    <w:rsid w:val="005C02C8"/>
    <w:rsid w:val="005C4C70"/>
    <w:rsid w:val="005C606F"/>
    <w:rsid w:val="00640A11"/>
    <w:rsid w:val="00650302"/>
    <w:rsid w:val="006650C9"/>
    <w:rsid w:val="00677852"/>
    <w:rsid w:val="006A428F"/>
    <w:rsid w:val="007311CC"/>
    <w:rsid w:val="0074649A"/>
    <w:rsid w:val="007826F0"/>
    <w:rsid w:val="007A450B"/>
    <w:rsid w:val="007D41DA"/>
    <w:rsid w:val="0080047D"/>
    <w:rsid w:val="00801B01"/>
    <w:rsid w:val="00823ED2"/>
    <w:rsid w:val="00874515"/>
    <w:rsid w:val="00893CE8"/>
    <w:rsid w:val="008B5477"/>
    <w:rsid w:val="008E573C"/>
    <w:rsid w:val="009574A6"/>
    <w:rsid w:val="009A51D3"/>
    <w:rsid w:val="009B2A4B"/>
    <w:rsid w:val="009C4A52"/>
    <w:rsid w:val="009E1F42"/>
    <w:rsid w:val="00A001C9"/>
    <w:rsid w:val="00A95F3D"/>
    <w:rsid w:val="00AA70C9"/>
    <w:rsid w:val="00AF3837"/>
    <w:rsid w:val="00AF5F47"/>
    <w:rsid w:val="00AF7FBD"/>
    <w:rsid w:val="00B1558D"/>
    <w:rsid w:val="00B32585"/>
    <w:rsid w:val="00B3662D"/>
    <w:rsid w:val="00B461AF"/>
    <w:rsid w:val="00B466B9"/>
    <w:rsid w:val="00B77EB9"/>
    <w:rsid w:val="00B97521"/>
    <w:rsid w:val="00BE2ED4"/>
    <w:rsid w:val="00C22DCA"/>
    <w:rsid w:val="00C3791C"/>
    <w:rsid w:val="00CA2547"/>
    <w:rsid w:val="00CD0A07"/>
    <w:rsid w:val="00D25D37"/>
    <w:rsid w:val="00DA4147"/>
    <w:rsid w:val="00DB6F14"/>
    <w:rsid w:val="00DC66F2"/>
    <w:rsid w:val="00DF66CA"/>
    <w:rsid w:val="00E0066E"/>
    <w:rsid w:val="00E1573A"/>
    <w:rsid w:val="00E15843"/>
    <w:rsid w:val="00E41737"/>
    <w:rsid w:val="00E63A23"/>
    <w:rsid w:val="00E923AD"/>
    <w:rsid w:val="00E926C1"/>
    <w:rsid w:val="00EC3943"/>
    <w:rsid w:val="00EC517B"/>
    <w:rsid w:val="00EE55F3"/>
    <w:rsid w:val="00EF0B4C"/>
    <w:rsid w:val="00F000B8"/>
    <w:rsid w:val="00F12256"/>
    <w:rsid w:val="00F721D1"/>
    <w:rsid w:val="00F779BD"/>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3057"/>
  <w15:chartTrackingRefBased/>
  <w15:docId w15:val="{B118AE82-D540-4055-AC17-668D680F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A11"/>
  </w:style>
  <w:style w:type="paragraph" w:styleId="Heading2">
    <w:name w:val="heading 2"/>
    <w:basedOn w:val="Normal"/>
    <w:next w:val="Normal"/>
    <w:link w:val="Heading2Char"/>
    <w:uiPriority w:val="9"/>
    <w:unhideWhenUsed/>
    <w:qFormat/>
    <w:rsid w:val="009E1F42"/>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11"/>
    <w:pPr>
      <w:ind w:left="720"/>
      <w:contextualSpacing/>
    </w:pPr>
  </w:style>
  <w:style w:type="character" w:styleId="Hyperlink">
    <w:name w:val="Hyperlink"/>
    <w:basedOn w:val="DefaultParagraphFont"/>
    <w:uiPriority w:val="99"/>
    <w:unhideWhenUsed/>
    <w:rsid w:val="00640A11"/>
    <w:rPr>
      <w:color w:val="0563C1" w:themeColor="hyperlink"/>
      <w:u w:val="single"/>
    </w:rPr>
  </w:style>
  <w:style w:type="character" w:styleId="UnresolvedMention">
    <w:name w:val="Unresolved Mention"/>
    <w:basedOn w:val="DefaultParagraphFont"/>
    <w:uiPriority w:val="99"/>
    <w:semiHidden/>
    <w:unhideWhenUsed/>
    <w:rsid w:val="005C02C8"/>
    <w:rPr>
      <w:color w:val="605E5C"/>
      <w:shd w:val="clear" w:color="auto" w:fill="E1DFDD"/>
    </w:rPr>
  </w:style>
  <w:style w:type="character" w:customStyle="1" w:styleId="Heading2Char">
    <w:name w:val="Heading 2 Char"/>
    <w:basedOn w:val="DefaultParagraphFont"/>
    <w:link w:val="Heading2"/>
    <w:uiPriority w:val="9"/>
    <w:rsid w:val="009E1F42"/>
    <w:rPr>
      <w:rFonts w:ascii="Times New Roman" w:eastAsiaTheme="majorEastAsia" w:hAnsi="Times New Roman" w:cstheme="majorBidi"/>
      <w:b/>
      <w:sz w:val="24"/>
      <w:szCs w:val="26"/>
    </w:rPr>
  </w:style>
  <w:style w:type="paragraph" w:customStyle="1" w:styleId="Default">
    <w:name w:val="Default"/>
    <w:rsid w:val="000559AF"/>
    <w:pPr>
      <w:autoSpaceDE w:val="0"/>
      <w:autoSpaceDN w:val="0"/>
      <w:adjustRightInd w:val="0"/>
      <w:spacing w:after="0" w:line="240" w:lineRule="auto"/>
    </w:pPr>
    <w:rPr>
      <w:rFonts w:ascii="Georgia Pro" w:hAnsi="Georgia Pro" w:cs="Georgia Pro"/>
      <w:color w:val="000000"/>
      <w:sz w:val="24"/>
      <w:szCs w:val="24"/>
    </w:rPr>
  </w:style>
  <w:style w:type="paragraph" w:customStyle="1" w:styleId="Pa0">
    <w:name w:val="Pa0"/>
    <w:basedOn w:val="Default"/>
    <w:next w:val="Default"/>
    <w:uiPriority w:val="99"/>
    <w:rsid w:val="000559A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neration-sustainability.com/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os.voukis@cut.ac.cy" TargetMode="External"/><Relationship Id="rId5" Type="http://schemas.openxmlformats.org/officeDocument/2006/relationships/hyperlink" Target="https://www.generation-sustainability.com/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Marinos Voukis</dc:creator>
  <cp:keywords/>
  <dc:description/>
  <cp:lastModifiedBy>Marinos Voukis</cp:lastModifiedBy>
  <cp:revision>13</cp:revision>
  <dcterms:created xsi:type="dcterms:W3CDTF">2022-10-28T09:47:00Z</dcterms:created>
  <dcterms:modified xsi:type="dcterms:W3CDTF">2022-10-29T07:04:00Z</dcterms:modified>
</cp:coreProperties>
</file>